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A7CD334"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5579A4">
        <w:rPr>
          <w:b/>
          <w:noProof/>
          <w:sz w:val="24"/>
        </w:rPr>
        <w:t>1</w:t>
      </w:r>
      <w:r w:rsidR="0086221B">
        <w:tab/>
      </w:r>
      <w:fldSimple w:instr=" DOCPROPERTY  Tdoc#  \* MERGEFORMAT ">
        <w:r w:rsidR="00024B27" w:rsidRPr="00024B27">
          <w:rPr>
            <w:b/>
            <w:i/>
            <w:noProof/>
            <w:sz w:val="28"/>
          </w:rPr>
          <w:t>S2-250</w:t>
        </w:r>
        <w:r w:rsidR="00D769CA">
          <w:rPr>
            <w:b/>
            <w:i/>
            <w:noProof/>
            <w:sz w:val="28"/>
          </w:rPr>
          <w:t>9104</w:t>
        </w:r>
        <w:r w:rsidR="008161C6" w:rsidRPr="008161C6">
          <w:rPr>
            <w:b/>
            <w:i/>
            <w:noProof/>
            <w:sz w:val="28"/>
          </w:rPr>
          <w:t xml:space="preserve"> </w:t>
        </w:r>
      </w:fldSimple>
    </w:p>
    <w:p w14:paraId="7CB45193" w14:textId="600026EB" w:rsidR="001E41F3" w:rsidRDefault="00A113B3" w:rsidP="005E2C44">
      <w:pPr>
        <w:pStyle w:val="CRCoverPage"/>
        <w:outlineLvl w:val="0"/>
        <w:rPr>
          <w:b/>
          <w:noProof/>
          <w:sz w:val="24"/>
        </w:rPr>
      </w:pPr>
      <w:r>
        <w:rPr>
          <w:b/>
          <w:noProof/>
          <w:sz w:val="24"/>
        </w:rPr>
        <w:t>Wuhan, China</w:t>
      </w:r>
      <w:r w:rsidR="00FD6D08">
        <w:rPr>
          <w:b/>
          <w:noProof/>
          <w:sz w:val="24"/>
        </w:rPr>
        <w:t>,</w:t>
      </w:r>
      <w:r>
        <w:rPr>
          <w:b/>
          <w:noProof/>
          <w:sz w:val="24"/>
        </w:rPr>
        <w:t xml:space="preserve"> October</w:t>
      </w:r>
      <w:r w:rsidR="0086221B">
        <w:rPr>
          <w:b/>
          <w:noProof/>
          <w:sz w:val="24"/>
        </w:rPr>
        <w:t xml:space="preserve"> </w:t>
      </w:r>
      <w:r>
        <w:rPr>
          <w:b/>
          <w:noProof/>
          <w:sz w:val="24"/>
        </w:rPr>
        <w:t xml:space="preserve">13 </w:t>
      </w:r>
      <w:r w:rsidR="00FD6D08" w:rsidRPr="00FD6D08">
        <w:rPr>
          <w:b/>
          <w:noProof/>
          <w:sz w:val="24"/>
        </w:rPr>
        <w:t>-</w:t>
      </w:r>
      <w:r>
        <w:rPr>
          <w:b/>
          <w:noProof/>
          <w:sz w:val="24"/>
        </w:rPr>
        <w:t xml:space="preserve"> 17</w:t>
      </w:r>
      <w:r w:rsidR="00FD6D08" w:rsidRPr="00FD6D08">
        <w:rPr>
          <w:b/>
          <w:noProof/>
          <w:sz w:val="24"/>
        </w:rPr>
        <w:t xml:space="preserve"> </w:t>
      </w:r>
      <w:r w:rsidR="0086221B">
        <w:rPr>
          <w:b/>
          <w:noProof/>
          <w:sz w:val="24"/>
        </w:rPr>
        <w:t>2025</w:t>
      </w:r>
      <w:r w:rsidR="005579A4">
        <w:rPr>
          <w:b/>
          <w:noProof/>
          <w:sz w:val="24"/>
        </w:rPr>
        <w:t xml:space="preserve"> </w:t>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r>
      <w:r w:rsidR="005579A4">
        <w:rPr>
          <w:b/>
          <w:noProof/>
          <w:sz w:val="24"/>
        </w:rPr>
        <w:tab/>
        <w:t>(revision of S2-2507989)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E7F398" w:rsidR="001E41F3" w:rsidRPr="00410371" w:rsidRDefault="005F5582" w:rsidP="00E13F3D">
            <w:pPr>
              <w:pStyle w:val="CRCoverPage"/>
              <w:spacing w:after="0"/>
              <w:jc w:val="right"/>
              <w:rPr>
                <w:b/>
                <w:noProof/>
                <w:sz w:val="28"/>
              </w:rPr>
            </w:pPr>
            <w:fldSimple w:instr=" DOCPROPERTY  Spec#  \* MERGEFORMAT ">
              <w:r w:rsidR="0086221B">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EFCF2A" w:rsidR="001E41F3" w:rsidRPr="00024B27" w:rsidRDefault="00024B27" w:rsidP="00547111">
            <w:pPr>
              <w:pStyle w:val="CRCoverPage"/>
              <w:spacing w:after="0"/>
              <w:rPr>
                <w:b/>
                <w:bCs/>
                <w:noProof/>
                <w:sz w:val="28"/>
                <w:szCs w:val="28"/>
              </w:rPr>
            </w:pPr>
            <w:r w:rsidRPr="00024B27">
              <w:rPr>
                <w:b/>
                <w:bCs/>
                <w:sz w:val="28"/>
                <w:szCs w:val="28"/>
              </w:rPr>
              <w:t>5528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A97808" w:rsidR="001E41F3" w:rsidRPr="00624B8C" w:rsidRDefault="00D769CA" w:rsidP="00E13F3D">
            <w:pPr>
              <w:pStyle w:val="CRCoverPage"/>
              <w:spacing w:after="0"/>
              <w:jc w:val="center"/>
              <w:rPr>
                <w:b/>
                <w:bCs/>
                <w:noProof/>
                <w:sz w:val="28"/>
                <w:szCs w:val="28"/>
              </w:rPr>
            </w:pPr>
            <w:r>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26D15F" w:rsidR="001E41F3" w:rsidRPr="00410371" w:rsidRDefault="005F5582">
            <w:pPr>
              <w:pStyle w:val="CRCoverPage"/>
              <w:spacing w:after="0"/>
              <w:jc w:val="center"/>
              <w:rPr>
                <w:noProof/>
                <w:sz w:val="28"/>
              </w:rPr>
            </w:pPr>
            <w:fldSimple w:instr=" DOCPROPERTY  Version  \* MERGEFORMAT ">
              <w:r w:rsidR="0086221B">
                <w:rPr>
                  <w:b/>
                  <w:noProof/>
                  <w:sz w:val="28"/>
                </w:rPr>
                <w:t>19.</w:t>
              </w:r>
              <w:r w:rsidR="005579A4">
                <w:rPr>
                  <w:b/>
                  <w:noProof/>
                  <w:sz w:val="28"/>
                </w:rPr>
                <w:t>5</w:t>
              </w:r>
              <w:r w:rsidR="0086221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DB3F8E" w:rsidR="00F25D98" w:rsidRDefault="008161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Default="008161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EEEF63" w:rsidR="001E41F3" w:rsidRDefault="005568C1">
            <w:pPr>
              <w:pStyle w:val="CRCoverPage"/>
              <w:spacing w:after="0"/>
              <w:ind w:left="100"/>
              <w:rPr>
                <w:noProof/>
              </w:rPr>
            </w:pPr>
            <w:r>
              <w:t>O</w:t>
            </w:r>
            <w:r w:rsidR="0086221B">
              <w:t>n introducing NSSAA over EPC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F75D3B"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2D650F" w:rsidR="001E41F3" w:rsidRPr="00024B27" w:rsidRDefault="007231AC">
            <w:pPr>
              <w:pStyle w:val="CRCoverPage"/>
              <w:spacing w:after="0"/>
              <w:ind w:left="100"/>
              <w:rPr>
                <w:noProof/>
                <w:lang w:val="it-IT"/>
              </w:rPr>
            </w:pPr>
            <w:r>
              <w:rPr>
                <w:lang w:val="it-IT"/>
              </w:rPr>
              <w:t>Samsung [</w:t>
            </w:r>
            <w:r w:rsidR="0086221B" w:rsidRPr="00024B27">
              <w:rPr>
                <w:lang w:val="it-IT"/>
              </w:rPr>
              <w:t>Nokia</w:t>
            </w:r>
            <w:r w:rsidR="00DB5D02" w:rsidRPr="00024B27">
              <w:rPr>
                <w:lang w:val="it-IT"/>
              </w:rPr>
              <w:t>, T-Mobile USA</w:t>
            </w:r>
            <w:r w:rsidR="00AB3FA7">
              <w:rPr>
                <w:lang w:val="it-IT"/>
              </w:rPr>
              <w:t>?</w:t>
            </w:r>
            <w:r w:rsidR="00523EE6" w:rsidRPr="00024B27">
              <w:rPr>
                <w:lang w:val="it-IT"/>
              </w:rPr>
              <w:t>, Oracle</w:t>
            </w:r>
            <w:del w:id="1" w:author="Alessio Casati (Nokia)" w:date="2025-09-29T15:24:00Z">
              <w:r w:rsidR="00AB3FA7" w:rsidDel="00041FF8">
                <w:rPr>
                  <w:lang w:val="it-IT"/>
                </w:rPr>
                <w:delText>?</w:delText>
              </w:r>
            </w:del>
            <w:r w:rsidR="00E2382B" w:rsidRPr="00024B27">
              <w:rPr>
                <w:lang w:val="it-IT"/>
              </w:rPr>
              <w:t>, Orange</w:t>
            </w:r>
            <w:r w:rsidR="00AB3FA7">
              <w:rPr>
                <w:lang w:val="it-IT"/>
              </w:rPr>
              <w:t>?</w:t>
            </w:r>
            <w:r w:rsidR="002622ED">
              <w:rPr>
                <w:lang w:val="it-IT"/>
              </w:rPr>
              <w:t>, Qualcomm, Ofinno</w:t>
            </w:r>
            <w:del w:id="2" w:author="Alessio Casati (Nokia)" w:date="2025-09-30T14:03:00Z">
              <w:r w:rsidR="00AB3FA7" w:rsidDel="0043403D">
                <w:rPr>
                  <w:lang w:val="it-IT"/>
                </w:rPr>
                <w:delText>?</w:delText>
              </w:r>
            </w:del>
            <w:r w:rsidR="005579A4">
              <w:rPr>
                <w:lang w:val="it-IT"/>
              </w:rPr>
              <w:t>, BT</w:t>
            </w:r>
            <w:r w:rsidR="00AB3FA7">
              <w:rPr>
                <w:lang w:val="it-IT"/>
              </w:rPr>
              <w:t>?</w:t>
            </w:r>
            <w:r w:rsidR="005579A4">
              <w:rPr>
                <w:lang w:val="it-IT"/>
              </w:rPr>
              <w:t>, Deutsche Telekom.</w:t>
            </w:r>
            <w:r w:rsidR="00AB3FA7">
              <w:rPr>
                <w:lang w:val="it-IT"/>
              </w:rPr>
              <w:t>?</w:t>
            </w:r>
            <w:r>
              <w:rPr>
                <w:lang w:val="it-IT"/>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B26438" w:rsidR="001E41F3" w:rsidRDefault="0086221B"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1EA9D1" w:rsidR="001E41F3" w:rsidRDefault="0086221B">
            <w:pPr>
              <w:pStyle w:val="CRCoverPage"/>
              <w:spacing w:after="0"/>
              <w:ind w:left="100"/>
              <w:rPr>
                <w:noProof/>
              </w:rPr>
            </w:pPr>
            <w:r>
              <w:t>TEI20_NEPS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053C0" w:rsidR="001E41F3" w:rsidRDefault="0086221B">
            <w:pPr>
              <w:pStyle w:val="CRCoverPage"/>
              <w:spacing w:after="0"/>
              <w:ind w:left="100"/>
              <w:rPr>
                <w:noProof/>
              </w:rPr>
            </w:pPr>
            <w:r>
              <w:t>2025-</w:t>
            </w:r>
            <w:r w:rsidR="007231AC">
              <w:t>10</w:t>
            </w:r>
            <w:r>
              <w:t>-0</w:t>
            </w:r>
            <w:r w:rsidR="007231AC">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9215C72" w:rsidR="001E41F3" w:rsidRDefault="003503A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0CF088C" w:rsidR="001E41F3" w:rsidRDefault="0086221B">
            <w:pPr>
              <w:pStyle w:val="CRCoverPage"/>
              <w:spacing w:after="0"/>
              <w:ind w:left="100"/>
              <w:rPr>
                <w:noProof/>
              </w:rPr>
            </w:pPr>
            <w:r w:rsidRPr="0086221B">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DC1A8E" w14:textId="77777777" w:rsidR="007231AC" w:rsidRDefault="007231AC" w:rsidP="007231AC">
            <w:pPr>
              <w:pStyle w:val="CRCoverPage"/>
              <w:spacing w:after="0"/>
              <w:ind w:left="100"/>
              <w:rPr>
                <w:noProof/>
              </w:rPr>
            </w:pPr>
            <w:r>
              <w:rPr>
                <w:noProof/>
              </w:rPr>
              <w:t>For the S-NSSAI is subject to NSSAA, the S-NSSAI can be selected to the UE supporting NSSAA over EPC.</w:t>
            </w:r>
          </w:p>
          <w:p w14:paraId="708AA7DE" w14:textId="7B3FBA54"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7231AC" w14:paraId="21016551" w14:textId="77777777" w:rsidTr="00547111">
        <w:tc>
          <w:tcPr>
            <w:tcW w:w="2694" w:type="dxa"/>
            <w:gridSpan w:val="2"/>
            <w:tcBorders>
              <w:left w:val="single" w:sz="4" w:space="0" w:color="auto"/>
            </w:tcBorders>
          </w:tcPr>
          <w:p w14:paraId="49433147" w14:textId="77777777" w:rsidR="007231AC" w:rsidRDefault="007231AC" w:rsidP="007231A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8976229" w:rsidR="007231AC" w:rsidRDefault="007231AC" w:rsidP="007231AC">
            <w:pPr>
              <w:pStyle w:val="CRCoverPage"/>
              <w:spacing w:after="0"/>
              <w:ind w:left="100"/>
              <w:rPr>
                <w:noProof/>
              </w:rPr>
            </w:pPr>
            <w:r>
              <w:rPr>
                <w:noProof/>
              </w:rPr>
              <w:t>NSSAA over EPC is supported</w:t>
            </w:r>
          </w:p>
        </w:tc>
      </w:tr>
      <w:tr w:rsidR="007231AC" w14:paraId="1F886379" w14:textId="77777777" w:rsidTr="00547111">
        <w:tc>
          <w:tcPr>
            <w:tcW w:w="2694" w:type="dxa"/>
            <w:gridSpan w:val="2"/>
            <w:tcBorders>
              <w:left w:val="single" w:sz="4" w:space="0" w:color="auto"/>
            </w:tcBorders>
          </w:tcPr>
          <w:p w14:paraId="4D989623" w14:textId="77777777" w:rsidR="007231AC" w:rsidRDefault="007231AC" w:rsidP="007231AC">
            <w:pPr>
              <w:pStyle w:val="CRCoverPage"/>
              <w:spacing w:after="0"/>
              <w:rPr>
                <w:b/>
                <w:i/>
                <w:noProof/>
                <w:sz w:val="8"/>
                <w:szCs w:val="8"/>
              </w:rPr>
            </w:pPr>
          </w:p>
        </w:tc>
        <w:tc>
          <w:tcPr>
            <w:tcW w:w="6946" w:type="dxa"/>
            <w:gridSpan w:val="9"/>
            <w:tcBorders>
              <w:right w:val="single" w:sz="4" w:space="0" w:color="auto"/>
            </w:tcBorders>
          </w:tcPr>
          <w:p w14:paraId="71C4A204" w14:textId="77777777" w:rsidR="007231AC" w:rsidRDefault="007231AC" w:rsidP="007231AC">
            <w:pPr>
              <w:pStyle w:val="CRCoverPage"/>
              <w:spacing w:after="0"/>
              <w:rPr>
                <w:noProof/>
                <w:sz w:val="8"/>
                <w:szCs w:val="8"/>
              </w:rPr>
            </w:pPr>
          </w:p>
        </w:tc>
      </w:tr>
      <w:tr w:rsidR="007231AC" w14:paraId="678D7BF9" w14:textId="77777777" w:rsidTr="00547111">
        <w:tc>
          <w:tcPr>
            <w:tcW w:w="2694" w:type="dxa"/>
            <w:gridSpan w:val="2"/>
            <w:tcBorders>
              <w:left w:val="single" w:sz="4" w:space="0" w:color="auto"/>
              <w:bottom w:val="single" w:sz="4" w:space="0" w:color="auto"/>
            </w:tcBorders>
          </w:tcPr>
          <w:p w14:paraId="4E5CE1B6" w14:textId="77777777" w:rsidR="007231AC" w:rsidRDefault="007231AC" w:rsidP="007231A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3C349" w:rsidR="007231AC" w:rsidRDefault="007231AC" w:rsidP="007231AC">
            <w:pPr>
              <w:pStyle w:val="CRCoverPage"/>
              <w:spacing w:after="0"/>
              <w:ind w:left="100"/>
              <w:rPr>
                <w:noProof/>
              </w:rPr>
            </w:pPr>
            <w:r>
              <w:rPr>
                <w:noProof/>
              </w:rPr>
              <w:t>NSSAA over EPC is not supported</w:t>
            </w:r>
          </w:p>
        </w:tc>
      </w:tr>
      <w:tr w:rsidR="007231AC" w14:paraId="034AF533" w14:textId="77777777" w:rsidTr="00547111">
        <w:tc>
          <w:tcPr>
            <w:tcW w:w="2694" w:type="dxa"/>
            <w:gridSpan w:val="2"/>
          </w:tcPr>
          <w:p w14:paraId="39D9EB5B" w14:textId="77777777" w:rsidR="007231AC" w:rsidRDefault="007231AC" w:rsidP="007231AC">
            <w:pPr>
              <w:pStyle w:val="CRCoverPage"/>
              <w:spacing w:after="0"/>
              <w:rPr>
                <w:b/>
                <w:i/>
                <w:noProof/>
                <w:sz w:val="8"/>
                <w:szCs w:val="8"/>
              </w:rPr>
            </w:pPr>
          </w:p>
        </w:tc>
        <w:tc>
          <w:tcPr>
            <w:tcW w:w="6946" w:type="dxa"/>
            <w:gridSpan w:val="9"/>
          </w:tcPr>
          <w:p w14:paraId="7826CB1C" w14:textId="77777777" w:rsidR="007231AC" w:rsidRDefault="007231AC" w:rsidP="007231AC">
            <w:pPr>
              <w:pStyle w:val="CRCoverPage"/>
              <w:spacing w:after="0"/>
              <w:rPr>
                <w:noProof/>
                <w:sz w:val="8"/>
                <w:szCs w:val="8"/>
              </w:rPr>
            </w:pPr>
          </w:p>
        </w:tc>
      </w:tr>
      <w:tr w:rsidR="007231AC" w14:paraId="6A17D7AC" w14:textId="77777777" w:rsidTr="00547111">
        <w:tc>
          <w:tcPr>
            <w:tcW w:w="2694" w:type="dxa"/>
            <w:gridSpan w:val="2"/>
            <w:tcBorders>
              <w:top w:val="single" w:sz="4" w:space="0" w:color="auto"/>
              <w:left w:val="single" w:sz="4" w:space="0" w:color="auto"/>
            </w:tcBorders>
          </w:tcPr>
          <w:p w14:paraId="6DAD5B19" w14:textId="77777777" w:rsidR="007231AC" w:rsidRDefault="007231AC" w:rsidP="007231A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D3388F" w:rsidR="007231AC" w:rsidRDefault="007231AC" w:rsidP="007231AC">
            <w:pPr>
              <w:pStyle w:val="CRCoverPage"/>
              <w:spacing w:after="0"/>
              <w:ind w:left="100"/>
              <w:rPr>
                <w:noProof/>
              </w:rPr>
            </w:pPr>
            <w:r w:rsidRPr="00140E21">
              <w:t>4.11.0a.5</w:t>
            </w:r>
            <w:r>
              <w:t>, 4.11.1.4.1,</w:t>
            </w:r>
            <w:r>
              <w:rPr>
                <w:noProof/>
              </w:rPr>
              <w:t xml:space="preserve"> (new) Annex Y</w:t>
            </w:r>
          </w:p>
        </w:tc>
      </w:tr>
      <w:tr w:rsidR="007231AC" w14:paraId="56E1E6C3" w14:textId="77777777" w:rsidTr="00547111">
        <w:tc>
          <w:tcPr>
            <w:tcW w:w="2694" w:type="dxa"/>
            <w:gridSpan w:val="2"/>
            <w:tcBorders>
              <w:left w:val="single" w:sz="4" w:space="0" w:color="auto"/>
            </w:tcBorders>
          </w:tcPr>
          <w:p w14:paraId="2FB9DE77" w14:textId="77777777" w:rsidR="007231AC" w:rsidRDefault="007231AC" w:rsidP="007231AC">
            <w:pPr>
              <w:pStyle w:val="CRCoverPage"/>
              <w:spacing w:after="0"/>
              <w:rPr>
                <w:b/>
                <w:i/>
                <w:noProof/>
                <w:sz w:val="8"/>
                <w:szCs w:val="8"/>
              </w:rPr>
            </w:pPr>
          </w:p>
        </w:tc>
        <w:tc>
          <w:tcPr>
            <w:tcW w:w="6946" w:type="dxa"/>
            <w:gridSpan w:val="9"/>
            <w:tcBorders>
              <w:right w:val="single" w:sz="4" w:space="0" w:color="auto"/>
            </w:tcBorders>
          </w:tcPr>
          <w:p w14:paraId="0898542D" w14:textId="77777777" w:rsidR="007231AC" w:rsidRDefault="007231AC" w:rsidP="007231AC">
            <w:pPr>
              <w:pStyle w:val="CRCoverPage"/>
              <w:spacing w:after="0"/>
              <w:rPr>
                <w:noProof/>
                <w:sz w:val="8"/>
                <w:szCs w:val="8"/>
              </w:rPr>
            </w:pPr>
          </w:p>
        </w:tc>
      </w:tr>
      <w:tr w:rsidR="007231AC" w14:paraId="76F95A8B" w14:textId="77777777" w:rsidTr="00547111">
        <w:tc>
          <w:tcPr>
            <w:tcW w:w="2694" w:type="dxa"/>
            <w:gridSpan w:val="2"/>
            <w:tcBorders>
              <w:left w:val="single" w:sz="4" w:space="0" w:color="auto"/>
            </w:tcBorders>
          </w:tcPr>
          <w:p w14:paraId="335EAB52" w14:textId="77777777" w:rsidR="007231AC" w:rsidRDefault="007231AC" w:rsidP="007231A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231AC" w:rsidRDefault="007231AC" w:rsidP="007231A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231AC" w:rsidRDefault="007231AC" w:rsidP="007231AC">
            <w:pPr>
              <w:pStyle w:val="CRCoverPage"/>
              <w:spacing w:after="0"/>
              <w:jc w:val="center"/>
              <w:rPr>
                <w:b/>
                <w:caps/>
                <w:noProof/>
              </w:rPr>
            </w:pPr>
            <w:r>
              <w:rPr>
                <w:b/>
                <w:caps/>
                <w:noProof/>
              </w:rPr>
              <w:t>N</w:t>
            </w:r>
          </w:p>
        </w:tc>
        <w:tc>
          <w:tcPr>
            <w:tcW w:w="2977" w:type="dxa"/>
            <w:gridSpan w:val="4"/>
          </w:tcPr>
          <w:p w14:paraId="304CCBCB" w14:textId="77777777" w:rsidR="007231AC" w:rsidRDefault="007231AC" w:rsidP="007231A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231AC" w:rsidRDefault="007231AC" w:rsidP="007231AC">
            <w:pPr>
              <w:pStyle w:val="CRCoverPage"/>
              <w:spacing w:after="0"/>
              <w:ind w:left="99"/>
              <w:rPr>
                <w:noProof/>
              </w:rPr>
            </w:pPr>
          </w:p>
        </w:tc>
      </w:tr>
      <w:tr w:rsidR="007231AC" w14:paraId="34ACE2EB" w14:textId="77777777" w:rsidTr="00547111">
        <w:tc>
          <w:tcPr>
            <w:tcW w:w="2694" w:type="dxa"/>
            <w:gridSpan w:val="2"/>
            <w:tcBorders>
              <w:left w:val="single" w:sz="4" w:space="0" w:color="auto"/>
            </w:tcBorders>
          </w:tcPr>
          <w:p w14:paraId="571382F3" w14:textId="77777777" w:rsidR="007231AC" w:rsidRDefault="007231AC" w:rsidP="007231A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231AC" w:rsidRDefault="007231AC" w:rsidP="00723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7231AC" w:rsidRDefault="007231AC" w:rsidP="007231AC">
            <w:pPr>
              <w:pStyle w:val="CRCoverPage"/>
              <w:spacing w:after="0"/>
              <w:jc w:val="center"/>
              <w:rPr>
                <w:b/>
                <w:caps/>
                <w:noProof/>
              </w:rPr>
            </w:pPr>
            <w:r>
              <w:rPr>
                <w:b/>
                <w:caps/>
                <w:noProof/>
              </w:rPr>
              <w:t>x</w:t>
            </w:r>
          </w:p>
        </w:tc>
        <w:tc>
          <w:tcPr>
            <w:tcW w:w="2977" w:type="dxa"/>
            <w:gridSpan w:val="4"/>
          </w:tcPr>
          <w:p w14:paraId="7DB274D8" w14:textId="77777777" w:rsidR="007231AC" w:rsidRDefault="007231AC" w:rsidP="007231A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231AC" w:rsidRDefault="007231AC" w:rsidP="007231AC">
            <w:pPr>
              <w:pStyle w:val="CRCoverPage"/>
              <w:spacing w:after="0"/>
              <w:ind w:left="99"/>
              <w:rPr>
                <w:noProof/>
              </w:rPr>
            </w:pPr>
            <w:r>
              <w:rPr>
                <w:noProof/>
              </w:rPr>
              <w:t xml:space="preserve">TS/TR ... CR ... </w:t>
            </w:r>
          </w:p>
        </w:tc>
      </w:tr>
      <w:tr w:rsidR="007231AC" w14:paraId="446DDBAC" w14:textId="77777777" w:rsidTr="00547111">
        <w:tc>
          <w:tcPr>
            <w:tcW w:w="2694" w:type="dxa"/>
            <w:gridSpan w:val="2"/>
            <w:tcBorders>
              <w:left w:val="single" w:sz="4" w:space="0" w:color="auto"/>
            </w:tcBorders>
          </w:tcPr>
          <w:p w14:paraId="678A1AA6" w14:textId="77777777" w:rsidR="007231AC" w:rsidRDefault="007231AC" w:rsidP="007231A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231AC" w:rsidRDefault="007231AC" w:rsidP="00723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7231AC" w:rsidRDefault="007231AC" w:rsidP="007231AC">
            <w:pPr>
              <w:pStyle w:val="CRCoverPage"/>
              <w:spacing w:after="0"/>
              <w:jc w:val="center"/>
              <w:rPr>
                <w:b/>
                <w:caps/>
                <w:noProof/>
              </w:rPr>
            </w:pPr>
            <w:r>
              <w:rPr>
                <w:b/>
                <w:caps/>
                <w:noProof/>
              </w:rPr>
              <w:t>x</w:t>
            </w:r>
          </w:p>
        </w:tc>
        <w:tc>
          <w:tcPr>
            <w:tcW w:w="2977" w:type="dxa"/>
            <w:gridSpan w:val="4"/>
          </w:tcPr>
          <w:p w14:paraId="1A4306D9" w14:textId="77777777" w:rsidR="007231AC" w:rsidRDefault="007231AC" w:rsidP="007231A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231AC" w:rsidRDefault="007231AC" w:rsidP="007231AC">
            <w:pPr>
              <w:pStyle w:val="CRCoverPage"/>
              <w:spacing w:after="0"/>
              <w:ind w:left="99"/>
              <w:rPr>
                <w:noProof/>
              </w:rPr>
            </w:pPr>
            <w:r>
              <w:rPr>
                <w:noProof/>
              </w:rPr>
              <w:t xml:space="preserve">TS/TR ... CR ... </w:t>
            </w:r>
          </w:p>
        </w:tc>
      </w:tr>
      <w:tr w:rsidR="007231AC" w14:paraId="55C714D2" w14:textId="77777777" w:rsidTr="00547111">
        <w:tc>
          <w:tcPr>
            <w:tcW w:w="2694" w:type="dxa"/>
            <w:gridSpan w:val="2"/>
            <w:tcBorders>
              <w:left w:val="single" w:sz="4" w:space="0" w:color="auto"/>
            </w:tcBorders>
          </w:tcPr>
          <w:p w14:paraId="45913E62" w14:textId="77777777" w:rsidR="007231AC" w:rsidRDefault="007231AC" w:rsidP="007231A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231AC" w:rsidRDefault="007231AC" w:rsidP="007231A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7231AC" w:rsidRDefault="007231AC" w:rsidP="007231AC">
            <w:pPr>
              <w:pStyle w:val="CRCoverPage"/>
              <w:spacing w:after="0"/>
              <w:jc w:val="center"/>
              <w:rPr>
                <w:b/>
                <w:caps/>
                <w:noProof/>
              </w:rPr>
            </w:pPr>
            <w:r>
              <w:rPr>
                <w:b/>
                <w:caps/>
                <w:noProof/>
              </w:rPr>
              <w:t>x</w:t>
            </w:r>
          </w:p>
        </w:tc>
        <w:tc>
          <w:tcPr>
            <w:tcW w:w="2977" w:type="dxa"/>
            <w:gridSpan w:val="4"/>
          </w:tcPr>
          <w:p w14:paraId="1B4FF921" w14:textId="77777777" w:rsidR="007231AC" w:rsidRDefault="007231AC" w:rsidP="007231A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231AC" w:rsidRDefault="007231AC" w:rsidP="007231AC">
            <w:pPr>
              <w:pStyle w:val="CRCoverPage"/>
              <w:spacing w:after="0"/>
              <w:ind w:left="99"/>
              <w:rPr>
                <w:noProof/>
              </w:rPr>
            </w:pPr>
            <w:r>
              <w:rPr>
                <w:noProof/>
              </w:rPr>
              <w:t xml:space="preserve">TS/TR ... CR ... </w:t>
            </w:r>
          </w:p>
        </w:tc>
      </w:tr>
      <w:tr w:rsidR="007231AC" w14:paraId="60DF82CC" w14:textId="77777777" w:rsidTr="008863B9">
        <w:tc>
          <w:tcPr>
            <w:tcW w:w="2694" w:type="dxa"/>
            <w:gridSpan w:val="2"/>
            <w:tcBorders>
              <w:left w:val="single" w:sz="4" w:space="0" w:color="auto"/>
            </w:tcBorders>
          </w:tcPr>
          <w:p w14:paraId="517696CD" w14:textId="77777777" w:rsidR="007231AC" w:rsidRDefault="007231AC" w:rsidP="007231AC">
            <w:pPr>
              <w:pStyle w:val="CRCoverPage"/>
              <w:spacing w:after="0"/>
              <w:rPr>
                <w:b/>
                <w:i/>
                <w:noProof/>
              </w:rPr>
            </w:pPr>
          </w:p>
        </w:tc>
        <w:tc>
          <w:tcPr>
            <w:tcW w:w="6946" w:type="dxa"/>
            <w:gridSpan w:val="9"/>
            <w:tcBorders>
              <w:right w:val="single" w:sz="4" w:space="0" w:color="auto"/>
            </w:tcBorders>
          </w:tcPr>
          <w:p w14:paraId="4D84207F" w14:textId="77777777" w:rsidR="007231AC" w:rsidRDefault="007231AC" w:rsidP="007231AC">
            <w:pPr>
              <w:pStyle w:val="CRCoverPage"/>
              <w:spacing w:after="0"/>
              <w:rPr>
                <w:noProof/>
              </w:rPr>
            </w:pPr>
          </w:p>
        </w:tc>
      </w:tr>
      <w:tr w:rsidR="007231AC" w14:paraId="556B87B6" w14:textId="77777777" w:rsidTr="008863B9">
        <w:tc>
          <w:tcPr>
            <w:tcW w:w="2694" w:type="dxa"/>
            <w:gridSpan w:val="2"/>
            <w:tcBorders>
              <w:left w:val="single" w:sz="4" w:space="0" w:color="auto"/>
              <w:bottom w:val="single" w:sz="4" w:space="0" w:color="auto"/>
            </w:tcBorders>
          </w:tcPr>
          <w:p w14:paraId="79A9C411" w14:textId="77777777" w:rsidR="007231AC" w:rsidRDefault="007231AC" w:rsidP="007231A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231AC" w:rsidRDefault="007231AC" w:rsidP="007231AC">
            <w:pPr>
              <w:pStyle w:val="CRCoverPage"/>
              <w:spacing w:after="0"/>
              <w:ind w:left="100"/>
              <w:rPr>
                <w:noProof/>
              </w:rPr>
            </w:pPr>
          </w:p>
        </w:tc>
      </w:tr>
      <w:tr w:rsidR="007231AC" w:rsidRPr="008863B9" w14:paraId="45BFE792" w14:textId="77777777" w:rsidTr="008863B9">
        <w:tc>
          <w:tcPr>
            <w:tcW w:w="2694" w:type="dxa"/>
            <w:gridSpan w:val="2"/>
            <w:tcBorders>
              <w:top w:val="single" w:sz="4" w:space="0" w:color="auto"/>
              <w:bottom w:val="single" w:sz="4" w:space="0" w:color="auto"/>
            </w:tcBorders>
          </w:tcPr>
          <w:p w14:paraId="194242DD" w14:textId="77777777" w:rsidR="007231AC" w:rsidRPr="008863B9" w:rsidRDefault="007231AC" w:rsidP="007231A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231AC" w:rsidRPr="008863B9" w:rsidRDefault="007231AC" w:rsidP="007231AC">
            <w:pPr>
              <w:pStyle w:val="CRCoverPage"/>
              <w:spacing w:after="0"/>
              <w:ind w:left="100"/>
              <w:rPr>
                <w:noProof/>
                <w:sz w:val="8"/>
                <w:szCs w:val="8"/>
              </w:rPr>
            </w:pPr>
          </w:p>
        </w:tc>
      </w:tr>
      <w:tr w:rsidR="007231A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231AC" w:rsidRDefault="007231AC" w:rsidP="007231A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231AC" w:rsidRDefault="007231AC" w:rsidP="007231A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703A4E" w14:textId="77777777" w:rsidR="00271D17" w:rsidRPr="00E21B81"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3" w:name="_Toc186959648"/>
      <w:r w:rsidRPr="00E21B81">
        <w:rPr>
          <w:noProof/>
          <w:color w:val="FF0000"/>
          <w:sz w:val="48"/>
          <w:szCs w:val="48"/>
        </w:rPr>
        <w:lastRenderedPageBreak/>
        <w:t>First change</w:t>
      </w:r>
    </w:p>
    <w:p w14:paraId="646082D9" w14:textId="3A3FE543" w:rsidR="00271D17" w:rsidRPr="007231AC" w:rsidRDefault="00271D17" w:rsidP="00271D17">
      <w:pPr>
        <w:pStyle w:val="Heading4"/>
      </w:pPr>
      <w:r w:rsidRPr="007231AC">
        <w:t>4.11.0a.5</w:t>
      </w:r>
      <w:r w:rsidRPr="007231AC">
        <w:tab/>
        <w:t>PDN Connection Establishment</w:t>
      </w:r>
      <w:bookmarkEnd w:id="3"/>
    </w:p>
    <w:p w14:paraId="255C4A02" w14:textId="103DE5C4" w:rsidR="001144D2" w:rsidRPr="007231AC" w:rsidRDefault="00271D17" w:rsidP="00271D17">
      <w:pPr>
        <w:rPr>
          <w:ins w:id="4" w:author="Alessio Casati (Nokia)" w:date="2025-10-01T10:59:00Z"/>
        </w:rPr>
      </w:pPr>
      <w:r w:rsidRPr="007231AC">
        <w:t>During establishment of non-emergency PDN connection in the EPC, the UE and the SMF+PGW-C exchange information via PCO as described in clause 5.15.7 of TS 23.501 [2]. For UE with 5GC NAS capability disabled (i.e. N1 mode is disabled), the UE may also allocate a PDU Session ID and send it to the SMF+PGW-C via PCO. If the SMF+PGW-C supports more than one S-NSSAI and the APN is valid for more than one S-NSSAI, before the SMF+PGW-C provides an S-NSSAI to the UE, the SMF+PGW-C should check such that the selected S-NSSAI is among the UE's subscribed S-NSSAIs which supports interworking with EPC and that the S-NSSAI is not subject to Network Slice-Specific Authentication and Authorization</w:t>
      </w:r>
      <w:ins w:id="5" w:author="Alessio Casati (Nokia)" w:date="2025-10-01T11:05:00Z">
        <w:r w:rsidR="001144D2" w:rsidRPr="007231AC">
          <w:t xml:space="preserve"> for a UE not supporting the NSSAA over EPC</w:t>
        </w:r>
      </w:ins>
      <w:r w:rsidRPr="007231AC">
        <w:t>, by retrieving the Subscribed S-NSSAI from UDM using the Nudm_SDM_Get service operation (the SMF+PGW-C discovers and selects a UDM as described in clause 6.3.8 of</w:t>
      </w:r>
      <w:r w:rsidRPr="007231AC">
        <w:rPr>
          <w:rFonts w:eastAsia="Malgun Gothic"/>
        </w:rPr>
        <w:t xml:space="preserve"> TS 23.501 [2]</w:t>
      </w:r>
      <w:r w:rsidRPr="007231AC">
        <w:t>). If the SMF+PGW-C is in a VPLMN, the SMF+PGW-C uses the Nnssf_NSSelection_Get service operation to retrieve a mapping of the Subscribed S-NSSAIs to Serving PLMN S-NSSAI values. If the S-NSSAIs supported by the SMF+PGW-C are all subject to NSSAA, then</w:t>
      </w:r>
      <w:ins w:id="6" w:author="Alessio Casati (Nokia)" w:date="2025-08-27T13:15:00Z">
        <w:r w:rsidR="00BD4150" w:rsidRPr="007231AC">
          <w:t>,</w:t>
        </w:r>
      </w:ins>
      <w:ins w:id="7" w:author="Alessio Casati (Nokia)" w:date="2025-08-27T13:16:00Z">
        <w:r w:rsidR="00E159AA" w:rsidRPr="007231AC">
          <w:t xml:space="preserve"> unless</w:t>
        </w:r>
      </w:ins>
      <w:ins w:id="8" w:author="Alessio Casati (Nokia)" w:date="2025-08-27T13:15:00Z">
        <w:r w:rsidR="00BD4150" w:rsidRPr="007231AC">
          <w:t xml:space="preserve"> the UE has indicated in PCO</w:t>
        </w:r>
      </w:ins>
      <w:ins w:id="9" w:author="Qualcomm-Haris" w:date="2025-09-26T10:13:00Z">
        <w:r w:rsidR="00E22FFB" w:rsidRPr="007231AC">
          <w:t xml:space="preserve"> that</w:t>
        </w:r>
      </w:ins>
      <w:ins w:id="10" w:author="Alessio Casati (Nokia)" w:date="2025-08-27T13:15:00Z">
        <w:r w:rsidR="00BD4150" w:rsidRPr="007231AC">
          <w:t xml:space="preserve"> it supports NSSAA over EPC as defined in Annex Y</w:t>
        </w:r>
      </w:ins>
      <w:ins w:id="11" w:author="Alessio Casati (Nokia)" w:date="2025-08-27T15:26:00Z">
        <w:r w:rsidR="003F2953" w:rsidRPr="007231AC">
          <w:t xml:space="preserve"> and the </w:t>
        </w:r>
      </w:ins>
      <w:ins w:id="12" w:author="Alessio Casati (Nokia)" w:date="2025-08-27T15:27:00Z">
        <w:r w:rsidR="003D4196" w:rsidRPr="007231AC">
          <w:t xml:space="preserve">SMF+PGW-C </w:t>
        </w:r>
      </w:ins>
      <w:ins w:id="13" w:author="Alessio Casati (Nokia)" w:date="2025-08-27T15:26:00Z">
        <w:r w:rsidR="003F2953" w:rsidRPr="007231AC">
          <w:t>supports the feature</w:t>
        </w:r>
        <w:r w:rsidR="003D4196" w:rsidRPr="007231AC">
          <w:t xml:space="preserve"> in Annex Y</w:t>
        </w:r>
      </w:ins>
      <w:ins w:id="14" w:author="Alessio Casati (Nokia)" w:date="2025-08-27T13:15:00Z">
        <w:r w:rsidR="00BD4150" w:rsidRPr="007231AC">
          <w:t xml:space="preserve">, </w:t>
        </w:r>
      </w:ins>
      <w:r w:rsidRPr="007231AC">
        <w:t xml:space="preserve"> the SMF+PGW-C should reject the PDN connection establishment. </w:t>
      </w:r>
      <w:ins w:id="15" w:author="Alessio Casati (Nokia)" w:date="2025-10-01T10:59:00Z">
        <w:r w:rsidR="001144D2" w:rsidRPr="007231AC">
          <w:t>For a UE supporting the NSSAA over EPC, the SMF+PGW-C can select the S-NSSAI subject to Network Slice-Specific Authentication and Authorization</w:t>
        </w:r>
      </w:ins>
      <w:ins w:id="16" w:author="Alessio Casati (Nokia)" w:date="2025-10-01T11:04:00Z">
        <w:r w:rsidR="001144D2" w:rsidRPr="007231AC">
          <w:t>, in which case the UE and network behave as specified in said Annex Y</w:t>
        </w:r>
      </w:ins>
      <w:ins w:id="17" w:author="Alessio Casati (Nokia)" w:date="2025-10-01T10:59:00Z">
        <w:r w:rsidR="001144D2" w:rsidRPr="007231AC">
          <w:t>.</w:t>
        </w:r>
      </w:ins>
    </w:p>
    <w:p w14:paraId="65889F90" w14:textId="68FD0144" w:rsidR="00271D17" w:rsidRPr="007231AC" w:rsidRDefault="00271D17" w:rsidP="00271D17">
      <w:pPr>
        <w:rPr>
          <w:lang w:eastAsia="zh-CN"/>
        </w:rPr>
      </w:pPr>
      <w:r w:rsidRPr="007231AC">
        <w:t>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455E4442" w14:textId="77777777" w:rsidR="00271D17" w:rsidRPr="007231AC" w:rsidRDefault="00271D17" w:rsidP="00271D17">
      <w:r w:rsidRPr="007231AC">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4C6D75DC" w14:textId="77777777" w:rsidR="00271D17" w:rsidRPr="007231AC" w:rsidRDefault="00271D17" w:rsidP="00271D17">
      <w:r w:rsidRPr="007231AC">
        <w:t>The SMF+PGW-C may use the bearer modification procedure without bearer QoS update to send the UE a PCO with updated ECS Address Configuration Information as defined in clause 6.5.2 of TS 23.548 [74] to the UE.</w:t>
      </w:r>
    </w:p>
    <w:p w14:paraId="1E4F699E" w14:textId="77777777" w:rsidR="00271D17" w:rsidRPr="007231AC" w:rsidRDefault="00271D17" w:rsidP="00271D17">
      <w:r w:rsidRPr="007231AC">
        <w:t>During establishment of non-emergency PDN connection in the EPC, if PGW-C+SMF is selected for a UE that has 5GS subscription, the SMF may be configured to obtain the subscribed IP index from UDM as part of subscription data using the Nudm_SDM_Get service operation (the PGW-C+SMF discovers and selects a UDM as described in clause 6.3.8 of TS 23.501 [2]).</w:t>
      </w:r>
    </w:p>
    <w:p w14:paraId="67938D11" w14:textId="77777777" w:rsidR="00271D17" w:rsidRPr="007231AC" w:rsidRDefault="00271D17" w:rsidP="00271D17">
      <w:r w:rsidRPr="007231AC">
        <w:t>During establishment of non-emergency PDN connection in EPC, if PGW-C+SMF is selected for a UE that has 5GS subscription, the SMF may be configured to obtain the subscribed User Plane Security Policy from UDM as part of subscription data using the Nudm_SDM_Get service operation (the PGW-C+SMF discovers and selects a UDM as described in clause 6.3.8 of TS 23.501 [2]). The SMF uses the subscribed User Plane Security Policy as described in clause 5.10.3 of TS 23.501 [2].</w:t>
      </w:r>
    </w:p>
    <w:p w14:paraId="2297A7A2" w14:textId="77777777" w:rsidR="00271D17" w:rsidRPr="007231AC" w:rsidRDefault="00271D17" w:rsidP="00271D17">
      <w:r w:rsidRPr="007231AC">
        <w:t>During establishment of non-emergency PDN connection in the EPC, if SMF+PGW-C is selected for a UE that has 5GS subscription but does not support 5GC NAS and is accessing via EPC/E-UTRAN and if the SMF+PGW-C supports more than one S-NSSAI and the APN is valid for more than one S-NSSAI, the SMF+PGW-C+PGW-C may proceed as specified in first paragraph of this clause or select any S-NSSAI associated with the APN of the PDN connection. The SMF+PGW-C shall not provide any 5GS related parameters to the UE.</w:t>
      </w:r>
    </w:p>
    <w:p w14:paraId="2F06BF41" w14:textId="77777777" w:rsidR="00271D17" w:rsidRPr="007231AC" w:rsidRDefault="00271D17" w:rsidP="00271D17">
      <w:pPr>
        <w:pStyle w:val="NO"/>
      </w:pPr>
      <w:r w:rsidRPr="007231AC">
        <w:t>NOTE 1:</w:t>
      </w:r>
      <w:r w:rsidRPr="007231AC">
        <w:tab/>
        <w:t>The SMF+PGW-C knows that the UE does not support 5GS NAS if the UE does not provide PDU Session ID in PCO (see clause 5.15.7 of TS 23.501 [2]).</w:t>
      </w:r>
    </w:p>
    <w:p w14:paraId="30E3EC71" w14:textId="77777777" w:rsidR="00271D17" w:rsidRPr="007231AC" w:rsidRDefault="00271D17" w:rsidP="00271D17">
      <w:r w:rsidRPr="007231AC">
        <w:t>During establishment of emergency PDN connection:</w:t>
      </w:r>
    </w:p>
    <w:p w14:paraId="32F27DFF" w14:textId="77777777" w:rsidR="00271D17" w:rsidRPr="007231AC" w:rsidRDefault="00271D17" w:rsidP="00271D17">
      <w:pPr>
        <w:pStyle w:val="B1"/>
      </w:pPr>
      <w:r w:rsidRPr="007231AC">
        <w:t>-</w:t>
      </w:r>
      <w:r w:rsidRPr="007231AC">
        <w:tab/>
        <w:t>The SMF+PGW-C is to be derived from the emergency APN or to be statically configured in the Emergency Configuration Data in MME.</w:t>
      </w:r>
    </w:p>
    <w:p w14:paraId="1BD87C67" w14:textId="77777777" w:rsidR="00271D17" w:rsidRPr="007231AC" w:rsidRDefault="00271D17" w:rsidP="00271D17">
      <w:pPr>
        <w:pStyle w:val="B1"/>
      </w:pPr>
      <w:r w:rsidRPr="007231AC">
        <w:lastRenderedPageBreak/>
        <w:t>-</w:t>
      </w:r>
      <w:r w:rsidRPr="007231AC">
        <w:tab/>
        <w:t>5GC interworking support with N26 or without N26 is determined based on UE's 5G NAS capability and local configuration (in the Emergency Configuration Data in MME).</w:t>
      </w:r>
    </w:p>
    <w:p w14:paraId="5B2929F2" w14:textId="77777777" w:rsidR="00271D17" w:rsidRPr="007231AC" w:rsidRDefault="00271D17" w:rsidP="00271D17">
      <w:pPr>
        <w:pStyle w:val="B1"/>
      </w:pPr>
      <w:r w:rsidRPr="007231AC">
        <w:t>-</w:t>
      </w:r>
      <w:r w:rsidRPr="007231AC">
        <w:tab/>
        <w:t>The S-NSSAI configured for the emergency APN in SMF+PGW-C is not sent to the UE by the SMF+PGW-C. One S-NSSAI is configured for the emergency APN.</w:t>
      </w:r>
    </w:p>
    <w:p w14:paraId="553B2166" w14:textId="77777777" w:rsidR="00271D17" w:rsidRPr="007231AC" w:rsidRDefault="00271D17" w:rsidP="00271D17">
      <w:r w:rsidRPr="007231AC">
        <w:t>During establishment of non-emergency PDN connection and emergency PDN connection, if SMF+PGW-C is selected for a UE that does not support 5GC NAS, the SMF+PGW-C creates unique PDU Session ID for each PDN connection of the UE.</w:t>
      </w:r>
    </w:p>
    <w:p w14:paraId="587D22E4" w14:textId="77777777" w:rsidR="00271D17" w:rsidRPr="007231AC" w:rsidRDefault="00271D17" w:rsidP="00271D17">
      <w:pPr>
        <w:pStyle w:val="B1"/>
      </w:pPr>
      <w:r w:rsidRPr="007231AC">
        <w:t>-</w:t>
      </w:r>
      <w:r w:rsidRPr="007231AC">
        <w:tab/>
        <w:t>The unique PDU Session ID can be created based on the EPS Bearer IDs assigned by the MME for the PDN Connections associated with the UE and not be in the range of PDU Session ID values that can be created by a 5GC NAS capable UE.</w:t>
      </w:r>
    </w:p>
    <w:p w14:paraId="53B060B0" w14:textId="77777777" w:rsidR="00271D17" w:rsidRPr="007231AC" w:rsidRDefault="00271D17" w:rsidP="00271D17">
      <w:pPr>
        <w:pStyle w:val="B1"/>
      </w:pPr>
      <w:r w:rsidRPr="007231AC">
        <w:t>-</w:t>
      </w:r>
      <w:r w:rsidRPr="007231AC">
        <w:tab/>
        <w:t>If handover between EPS and EPC/ePDG (as specified in clause 8.6 of TS 23.402 [26]) is required, the SMF+PGW-C, based on operator configuration, may perform the following to ensure the uniqueness of PDU Session ID:</w:t>
      </w:r>
    </w:p>
    <w:p w14:paraId="307A344D" w14:textId="77777777" w:rsidR="00271D17" w:rsidRPr="007231AC" w:rsidRDefault="00271D17" w:rsidP="00271D17">
      <w:pPr>
        <w:pStyle w:val="B1"/>
      </w:pPr>
      <w:r w:rsidRPr="007231AC">
        <w:t>-</w:t>
      </w:r>
      <w:r w:rsidRPr="007231AC">
        <w:tab/>
        <w:t>the SMF+PGW-C queries the UDM for any PDU Session ID(s) that are already registered in the UDM for the UE by invoking Nudm_UECM_Get service operation.</w:t>
      </w:r>
    </w:p>
    <w:p w14:paraId="5B354B2F" w14:textId="77777777" w:rsidR="00271D17" w:rsidRPr="007231AC" w:rsidRDefault="00271D17" w:rsidP="00271D17">
      <w:pPr>
        <w:pStyle w:val="B1"/>
      </w:pPr>
      <w:r w:rsidRPr="007231AC">
        <w:t>-</w:t>
      </w:r>
      <w:r w:rsidRPr="007231AC">
        <w:tab/>
        <w:t>the SMF+PGW-C creates a PDU session ID that does not collide with the received PDU session ID(s).</w:t>
      </w:r>
    </w:p>
    <w:p w14:paraId="2692226B" w14:textId="77777777" w:rsidR="00271D17" w:rsidRPr="007231AC" w:rsidRDefault="00271D17" w:rsidP="00271D17">
      <w:pPr>
        <w:pStyle w:val="B1"/>
      </w:pPr>
      <w:r w:rsidRPr="007231AC">
        <w:t>-</w:t>
      </w:r>
      <w:r w:rsidRPr="007231AC">
        <w:tab/>
        <w:t>When the SMF+PGW-C establishes the PDN connection successfully, the SMF+PGW-C performs UDM registration using the Nudm_UECM_Registration service operation.</w:t>
      </w:r>
    </w:p>
    <w:p w14:paraId="4F3F1C44" w14:textId="77777777" w:rsidR="00271D17" w:rsidRPr="007231AC" w:rsidRDefault="00271D17" w:rsidP="00271D17">
      <w:pPr>
        <w:pStyle w:val="NO"/>
      </w:pPr>
      <w:r w:rsidRPr="007231AC">
        <w:t>NOTE 2:</w:t>
      </w:r>
      <w:r w:rsidRPr="007231AC">
        <w:tab/>
        <w:t>If the scenario that a UE handovers a PDN connection with APN1 established via MME to ePDG and then establishes a second PDN connection with APN2 via MME needs to be supported in a given deployment, then, based on operator configuration, the SMF+PGW-C can query the UDM to avoid that the same PDU Session ID value of first PDN connection would be assigned by the SMF+PGW-C for the second PDN connection.</w:t>
      </w:r>
    </w:p>
    <w:p w14:paraId="432C3BCA" w14:textId="77777777" w:rsidR="00271D17" w:rsidRPr="007231AC" w:rsidRDefault="00271D17" w:rsidP="00271D17">
      <w:r w:rsidRPr="007231AC">
        <w:t>When the SMF+PGW-C establishes the PDN connection successfully, the SMF+PGW-C provides the ID of the PCF ID selected for the PDN connection in the UDM using the Nudm_UECM_Registration service operation.</w:t>
      </w:r>
    </w:p>
    <w:p w14:paraId="12FE7B1E" w14:textId="77777777" w:rsidR="00271D17" w:rsidRPr="007231AC" w:rsidRDefault="00271D17" w:rsidP="00271D17">
      <w:r w:rsidRPr="007231AC">
        <w:t>A SMF+PGW-C may support L2TP as described in clause 4.3.2.4. In this case step 1 and step 7 of Figure 4.3.2.4</w:t>
      </w:r>
      <w:r w:rsidRPr="007231AC">
        <w:noBreakHyphen/>
        <w:t>1 correspond to a PDN Connection establishment and a SMF+PGW-C replaces the SMF in that Figure.</w:t>
      </w:r>
    </w:p>
    <w:p w14:paraId="47C5F35B" w14:textId="77777777" w:rsidR="00271D17" w:rsidRPr="007231AC" w:rsidRDefault="00271D17" w:rsidP="00271D17">
      <w:r w:rsidRPr="007231AC">
        <w:t>To support User Plane Integrity Protection with EPS and policies that Require User Plane integrity protection to be used, at PDN connection establishment, the MME shall indicate to the SMF+PGW-C (via the Serving GW) whether the UE, the current eNB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 In turn, the MME informs the eNB.</w:t>
      </w:r>
    </w:p>
    <w:p w14:paraId="1015D283" w14:textId="77777777" w:rsidR="00271D17" w:rsidRPr="007231AC" w:rsidRDefault="00271D17" w:rsidP="00271D17">
      <w:r w:rsidRPr="007231AC">
        <w:t>To support URSP Provisioning in EPS, during Initial Attach with default PDN connection establishment procedure in EPS, the UE provides the "Indication of URSP Provisioning Support in EPS" in the PCO or in the ePCO in the PDN connectivity request as described in clause 5.17.8 of TS 23.501 [2]. If the SMF+PGW-C supports URSP Provisioning in EPS and the ePCO capability, it provides the "Indication of URSP Provisioning Support in EPS" in the ePCO in the Create Session Response. If the UE receives the "Indication of URSP Provisioning Support in EPS" in the  ePCO from SMF+PGW-C provided in the PDN Connectivity Accept message, the UE initiates the UE requested bearer resource modification procedure and includes the UE Policy Container in the ePCO in the Request Bearer Resource Modification message, see clause 4.11.0a.10. If the default PDN connection is not established during Initial Attach procedure, the aforementioned procedure happens during the first request for PDN connectivity. If the negotiation of the support of URSP provisioning in EPS fails for the first PDN connection the UE may retry the aforementioned procedure successively for the next PDN connectivity requests until it succeeds for one of them as specified in clause 5.17.8 of TS 23.501 [2] When the UE receives an indication of URSP provisioning support in EPS in the PDN Connectivity Accept message or in PDU Session Establishment Accept (as described in clause 4.11.5.3) and this PDN connection or the corresponding transferred PDN connection after 5GS to EPS handover is not released, then for any subsequent PDN connectivity requests the UE does not include an indication of URSP Provisioning Support in EPS.</w:t>
      </w:r>
    </w:p>
    <w:p w14:paraId="68C9CD36" w14:textId="5F0353C6" w:rsidR="001E41F3" w:rsidRPr="007231AC" w:rsidRDefault="00271D17" w:rsidP="00E21B81">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7231AC">
        <w:rPr>
          <w:noProof/>
          <w:color w:val="FF0000"/>
          <w:sz w:val="48"/>
          <w:szCs w:val="48"/>
        </w:rPr>
        <w:t>Second</w:t>
      </w:r>
      <w:r w:rsidR="00E21B81" w:rsidRPr="007231AC">
        <w:rPr>
          <w:noProof/>
          <w:color w:val="FF0000"/>
          <w:sz w:val="48"/>
          <w:szCs w:val="48"/>
        </w:rPr>
        <w:t xml:space="preserve"> change</w:t>
      </w:r>
    </w:p>
    <w:p w14:paraId="20B2B451" w14:textId="77777777" w:rsidR="00E21B81" w:rsidRPr="007231AC" w:rsidRDefault="00E21B81">
      <w:pPr>
        <w:rPr>
          <w:noProof/>
        </w:rPr>
      </w:pPr>
    </w:p>
    <w:p w14:paraId="08FC1E6D" w14:textId="77777777" w:rsidR="00CB2FCB" w:rsidRPr="007231AC" w:rsidRDefault="00CB2FCB" w:rsidP="00CB2FCB">
      <w:pPr>
        <w:pStyle w:val="Heading5"/>
        <w:rPr>
          <w:lang w:eastAsia="zh-CN"/>
        </w:rPr>
      </w:pPr>
      <w:bookmarkStart w:id="18" w:name="_Toc20204076"/>
      <w:bookmarkStart w:id="19" w:name="_Toc27894764"/>
      <w:bookmarkStart w:id="20" w:name="_Toc36191833"/>
      <w:bookmarkStart w:id="21" w:name="_Toc45192922"/>
      <w:bookmarkStart w:id="22" w:name="_Toc47592554"/>
      <w:bookmarkStart w:id="23" w:name="_Toc51834635"/>
      <w:bookmarkStart w:id="24" w:name="_Toc201215128"/>
      <w:r w:rsidRPr="007231AC">
        <w:rPr>
          <w:lang w:eastAsia="zh-CN"/>
        </w:rPr>
        <w:t>4.11.1.4.1</w:t>
      </w:r>
      <w:r w:rsidRPr="007231AC">
        <w:rPr>
          <w:lang w:eastAsia="zh-CN"/>
        </w:rPr>
        <w:tab/>
        <w:t>EPS bearer ID allocation</w:t>
      </w:r>
      <w:bookmarkEnd w:id="18"/>
      <w:bookmarkEnd w:id="19"/>
      <w:bookmarkEnd w:id="20"/>
      <w:bookmarkEnd w:id="21"/>
      <w:bookmarkEnd w:id="22"/>
      <w:bookmarkEnd w:id="23"/>
      <w:bookmarkEnd w:id="24"/>
    </w:p>
    <w:p w14:paraId="4B27F13F" w14:textId="77777777" w:rsidR="00CB2FCB" w:rsidRPr="007231AC" w:rsidRDefault="00CB2FCB" w:rsidP="00CB2FCB">
      <w:r w:rsidRPr="007231AC">
        <w:t>Following procedures are updated to allocate EPS bearer ID(s) towards EPS bearer(s) mapped from QoS flow(s)</w:t>
      </w:r>
      <w:r w:rsidRPr="007231AC">
        <w:rPr>
          <w:rFonts w:eastAsia="Courier New"/>
        </w:rPr>
        <w:t xml:space="preserve"> </w:t>
      </w:r>
      <w:r w:rsidRPr="007231AC">
        <w:t>and provide the EPS bearer ID(s) to the NG-RAN:</w:t>
      </w:r>
    </w:p>
    <w:p w14:paraId="565ED9D3" w14:textId="77777777" w:rsidR="00CB2FCB" w:rsidRPr="007231AC" w:rsidRDefault="00CB2FCB" w:rsidP="00CB2FCB">
      <w:pPr>
        <w:pStyle w:val="B1"/>
      </w:pPr>
      <w:r w:rsidRPr="007231AC">
        <w:t>-</w:t>
      </w:r>
      <w:r w:rsidRPr="007231AC">
        <w:tab/>
        <w:t>UE requested PDU Session Establishment (Non-roaming and Roaming with Local Breakout (clause 4.3.2.2.1) including Request Types "Initial Request", "Existing PDU Session", "Initial emergency request" and "Existing emergency PDU session".</w:t>
      </w:r>
    </w:p>
    <w:p w14:paraId="0FD748A0" w14:textId="77777777" w:rsidR="00CB2FCB" w:rsidRPr="007231AC" w:rsidRDefault="00CB2FCB" w:rsidP="00CB2FCB">
      <w:pPr>
        <w:pStyle w:val="B1"/>
      </w:pPr>
      <w:r w:rsidRPr="007231AC">
        <w:t>-</w:t>
      </w:r>
      <w:r w:rsidRPr="007231AC">
        <w:tab/>
        <w:t>UE requested PDU Session Establishment (Home-routed Roaming (clause 4.3.2.2.2) including Request Types "Initial Request" and "Existing PDU Session".</w:t>
      </w:r>
    </w:p>
    <w:p w14:paraId="5109D4DA" w14:textId="77777777" w:rsidR="00CB2FCB" w:rsidRPr="007231AC" w:rsidRDefault="00CB2FCB" w:rsidP="00CB2FCB">
      <w:pPr>
        <w:pStyle w:val="B1"/>
      </w:pPr>
      <w:r w:rsidRPr="007231AC">
        <w:t>-</w:t>
      </w:r>
      <w:r w:rsidRPr="007231AC">
        <w:tab/>
        <w:t>UE or network requested PDU Session Modification (non-roaming and roaming with local breakout) (clause 4.3.3.2).</w:t>
      </w:r>
    </w:p>
    <w:p w14:paraId="013787EA" w14:textId="77777777" w:rsidR="00CB2FCB" w:rsidRPr="007231AC" w:rsidRDefault="00CB2FCB" w:rsidP="00CB2FCB">
      <w:pPr>
        <w:pStyle w:val="B1"/>
      </w:pPr>
      <w:r w:rsidRPr="007231AC">
        <w:t>-</w:t>
      </w:r>
      <w:r w:rsidRPr="007231AC">
        <w:tab/>
        <w:t>UE or network requested PDU Session Modification (home-routed roaming) (clause 4.3.3.3).</w:t>
      </w:r>
    </w:p>
    <w:p w14:paraId="4A65D1E2" w14:textId="77777777" w:rsidR="00CB2FCB" w:rsidRPr="007231AC" w:rsidRDefault="00CB2FCB" w:rsidP="00CB2FCB">
      <w:pPr>
        <w:pStyle w:val="B1"/>
      </w:pPr>
      <w:r w:rsidRPr="007231AC">
        <w:t>-</w:t>
      </w:r>
      <w:r w:rsidRPr="007231AC">
        <w:tab/>
        <w:t>UE Triggered Service Request (clause 4.2.3.2) to move PDU Session(s) from non-3GPP access to 3GPP access</w:t>
      </w:r>
    </w:p>
    <w:p w14:paraId="3F319595" w14:textId="77777777" w:rsidR="00CB2FCB" w:rsidRPr="007231AC" w:rsidRDefault="00CB2FCB" w:rsidP="00CB2FCB">
      <w:r w:rsidRPr="007231AC">
        <w:t>EBI allocation shall apply to PDU Session via 3GPP access using SSC mode 1 and supporting EPS interworking with N26. EBI allocation shall not apply to PDU Session via 3GPP access supporting EPS interworking without N26 and shall not apply to PDU Session via non-3GPP access supporting EPS interworking. EBI allocation shall also not apply to PDU Session using SSC mode 2 or SSC mode 3.</w:t>
      </w:r>
    </w:p>
    <w:p w14:paraId="6C444932" w14:textId="77777777" w:rsidR="00CB2FCB" w:rsidRPr="007231AC" w:rsidRDefault="00CB2FCB" w:rsidP="00CB2FCB">
      <w:pPr>
        <w:pStyle w:val="TH"/>
      </w:pPr>
      <w:r w:rsidRPr="007231AC">
        <w:object w:dxaOrig="13755" w:dyaOrig="16575" w14:anchorId="4EC224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5pt;height:577.5pt" o:ole="">
            <v:imagedata r:id="rId13" o:title=""/>
          </v:shape>
          <o:OLEObject Type="Embed" ProgID="Visio.Drawing.15" ShapeID="_x0000_i1025" DrawAspect="Content" ObjectID="_1821023214" r:id="rId14"/>
        </w:object>
      </w:r>
    </w:p>
    <w:p w14:paraId="12B8FBBA" w14:textId="77777777" w:rsidR="00CB2FCB" w:rsidRPr="007231AC" w:rsidRDefault="00CB2FCB" w:rsidP="00CB2FCB">
      <w:pPr>
        <w:pStyle w:val="TF"/>
        <w:rPr>
          <w:lang w:eastAsia="zh-CN"/>
        </w:rPr>
      </w:pPr>
      <w:bookmarkStart w:id="25" w:name="_CRFigure4_11_1_4_11"/>
      <w:r w:rsidRPr="007231AC">
        <w:t xml:space="preserve">Figure </w:t>
      </w:r>
      <w:bookmarkEnd w:id="25"/>
      <w:r w:rsidRPr="007231AC">
        <w:t>4.11.1.4.1-1: Procedures for EPS bearer ID allocation</w:t>
      </w:r>
    </w:p>
    <w:p w14:paraId="5D9DCC16" w14:textId="77777777" w:rsidR="00CB2FCB" w:rsidRPr="007231AC" w:rsidRDefault="00CB2FCB" w:rsidP="00CB2FCB">
      <w:pPr>
        <w:pStyle w:val="B1"/>
        <w:rPr>
          <w:lang w:eastAsia="zh-CN"/>
        </w:rPr>
      </w:pPr>
      <w:r w:rsidRPr="007231AC">
        <w:t>1.</w:t>
      </w:r>
      <w:r w:rsidRPr="007231AC">
        <w:tab/>
        <w:t>Procedure as listed in this step is initiated as specified in the relevant clauses of this specification. The relevant steps of the procedure as specified in the figure above are executed.</w:t>
      </w:r>
    </w:p>
    <w:p w14:paraId="09AB46B5" w14:textId="77777777" w:rsidR="00CB2FCB" w:rsidRPr="007231AC" w:rsidRDefault="00CB2FCB" w:rsidP="00CB2FCB">
      <w:pPr>
        <w:pStyle w:val="B1"/>
        <w:rPr>
          <w:lang w:eastAsia="zh-CN"/>
        </w:rPr>
      </w:pPr>
      <w:r w:rsidRPr="007231AC">
        <w:rPr>
          <w:lang w:eastAsia="zh-CN"/>
        </w:rPr>
        <w:t>2.</w:t>
      </w:r>
      <w:r w:rsidRPr="007231AC">
        <w:tab/>
      </w:r>
      <w:r w:rsidRPr="007231AC">
        <w:rPr>
          <w:lang w:eastAsia="zh-CN"/>
        </w:rPr>
        <w:t>If the SMF+PGW-C (or H-SMF in the case of home routed case), determines, based on the indication of EPS interworking support with N26 as defined in clauses 4.11.5.2, 4.11.5.3 and 4.11.5.4 and operator policies e.g. User Plane Security Enforcement information, Access Type, that EPS bearer ID(s) needs to be assigned to the QoS flow(s) in the PDU Session, SMF+PGW-C</w:t>
      </w:r>
      <w:r w:rsidRPr="007231AC">
        <w:t xml:space="preserve"> </w:t>
      </w:r>
      <w:r w:rsidRPr="007231AC">
        <w:rPr>
          <w:lang w:eastAsia="zh-CN"/>
        </w:rPr>
        <w:t>invokes</w:t>
      </w:r>
      <w:r w:rsidRPr="007231AC">
        <w:t xml:space="preserve"> </w:t>
      </w:r>
      <w:r w:rsidRPr="007231AC">
        <w:rPr>
          <w:rFonts w:eastAsia="SimSun"/>
          <w:lang w:eastAsia="zh-CN"/>
        </w:rPr>
        <w:t>Namf_Communication</w:t>
      </w:r>
      <w:r w:rsidRPr="007231AC">
        <w:t>_</w:t>
      </w:r>
      <w:r w:rsidRPr="007231AC">
        <w:rPr>
          <w:lang w:eastAsia="zh-CN"/>
        </w:rPr>
        <w:t xml:space="preserve">EBIAssignment </w:t>
      </w:r>
      <w:r w:rsidRPr="007231AC">
        <w:rPr>
          <w:rFonts w:eastAsia="SimSun"/>
          <w:lang w:eastAsia="zh-CN"/>
        </w:rPr>
        <w:t>Request</w:t>
      </w:r>
      <w:r w:rsidRPr="007231AC">
        <w:t xml:space="preserve"> (</w:t>
      </w:r>
      <w:r w:rsidRPr="007231AC">
        <w:rPr>
          <w:lang w:eastAsia="zh-CN"/>
        </w:rPr>
        <w:t>PDU Session ID, ARP list</w:t>
      </w:r>
      <w:r w:rsidRPr="007231AC">
        <w:t xml:space="preserve">) (via V-SMF Nsmf_PDUSession_Update in the case of home routed case). When V-SMF receives Nsmf_PDUSession_Update request from H-SMF for EPS bearer ID allocation request, V-SMF needs to </w:t>
      </w:r>
      <w:r w:rsidRPr="007231AC">
        <w:lastRenderedPageBreak/>
        <w:t>invoke Namf_Communication_EBIAssignment Request (PDU Session ID, ARP list). If the SMF+PGW-C (or H-SMF in the case of home-routed roaming) serves multiple PDU sessions for the same DNN but different S-NSSAIs for a UE, then the SMF shall only request EBIs for PDU sessions served by a common UPF (PSA). If different UPF (PSA) are serving those PDU sessions, then the SMF chooses one of the UPF (PSA) for this determination based on operator policy. When the PDU session is established via non-3GPP access, the SMF+PGW-C shall not trigger EBI allocation procedure.</w:t>
      </w:r>
    </w:p>
    <w:p w14:paraId="0AC431A6" w14:textId="77777777" w:rsidR="00CB2FCB" w:rsidRPr="007231AC" w:rsidRDefault="00CB2FCB" w:rsidP="00CB2FCB">
      <w:pPr>
        <w:pStyle w:val="B1"/>
        <w:rPr>
          <w:rFonts w:eastAsia="SimSun"/>
          <w:lang w:eastAsia="zh-CN"/>
        </w:rPr>
      </w:pPr>
      <w:r w:rsidRPr="007231AC">
        <w:tab/>
        <w:t>Steps 3 to 6 apply only when AMF needs to revoke EBI previously allocated for an UE in order to serve a new SMF request of EBI for the same UE.</w:t>
      </w:r>
    </w:p>
    <w:p w14:paraId="23B16102" w14:textId="77777777" w:rsidR="00CB2FCB" w:rsidRPr="007231AC" w:rsidRDefault="00CB2FCB" w:rsidP="00CB2FCB">
      <w:pPr>
        <w:pStyle w:val="B1"/>
        <w:rPr>
          <w:rFonts w:eastAsia="SimSun"/>
          <w:lang w:eastAsia="zh-CN"/>
        </w:rPr>
      </w:pPr>
      <w:r w:rsidRPr="007231AC">
        <w:rPr>
          <w:rFonts w:eastAsia="SimSun"/>
          <w:lang w:eastAsia="zh-CN"/>
        </w:rPr>
        <w:t>3.</w:t>
      </w:r>
      <w:r w:rsidRPr="007231AC">
        <w:rPr>
          <w:rFonts w:eastAsia="SimSun"/>
          <w:lang w:eastAsia="zh-CN"/>
        </w:rPr>
        <w:tab/>
        <w:t>[Conditional] If the AMF has no available EBIs, the AMF may revoke an EBI that was assigned to QoS flow(s) based on the ARP(s) and S-NSSAI stored during PDU Session establishment, EBIs information in the UE context and local policies. If an assigned EBI is to be revoked, the AMF takes the ARP pre-emption vulnerability and the ARP priority level into consideration and revokes EBIs with a higher value of the ARP priority level first. The AMF invokes</w:t>
      </w:r>
      <w:r w:rsidRPr="007231AC">
        <w:rPr>
          <w:lang w:eastAsia="zh-CN"/>
        </w:rPr>
        <w:t xml:space="preserve"> Nsmf_PDUSession_UpdateSMContext</w:t>
      </w:r>
      <w:r w:rsidRPr="007231AC">
        <w:rPr>
          <w:rFonts w:eastAsia="SimSun"/>
          <w:lang w:eastAsia="zh-CN"/>
        </w:rPr>
        <w:t xml:space="preserve"> (EBI(s) to be revoked) to request the related SMF (called "SMF serving the released resources") to release the mapped EPS QoS parameters corresponding to the EBI to be revoked. The AMF stores the association of the assigned EBI, ARP pair to the corresponding PDU Session ID and SMF address.</w:t>
      </w:r>
    </w:p>
    <w:p w14:paraId="66E349F0" w14:textId="77777777" w:rsidR="00CB2FCB" w:rsidRPr="007231AC" w:rsidRDefault="00CB2FCB" w:rsidP="00CB2FCB">
      <w:pPr>
        <w:pStyle w:val="B1"/>
        <w:rPr>
          <w:rFonts w:eastAsia="SimSun"/>
          <w:lang w:eastAsia="zh-CN"/>
        </w:rPr>
      </w:pPr>
      <w:r w:rsidRPr="007231AC">
        <w:rPr>
          <w:rFonts w:eastAsia="SimSun"/>
          <w:lang w:eastAsia="zh-CN"/>
        </w:rPr>
        <w:t>4.</w:t>
      </w:r>
      <w:r w:rsidRPr="007231AC">
        <w:rPr>
          <w:rFonts w:eastAsia="SimSun"/>
          <w:lang w:eastAsia="zh-CN"/>
        </w:rPr>
        <w:tab/>
        <w:t>The "SMF serving the released resources" that receives the request in step 3 shall evaluate if any of the revoked EBI(s) corresponds to the QoS Flow associated with the default QoS rule. If the revoked EBI corresponds to the QoS Flow associated with the default QoS rule, the SMF shall release the EBI(s) corresponding to all other QoS Flows of the PDU Session and update the AMF of this release by sending Namf_Communication_EBIAssignment Request (PDU Session ID, Released EBI List). Next, the SMF shall invoke Namf_Communication</w:t>
      </w:r>
      <w:r w:rsidRPr="007231AC">
        <w:t>_</w:t>
      </w:r>
      <w:r w:rsidRPr="007231AC">
        <w:rPr>
          <w:rFonts w:eastAsia="SimSun"/>
          <w:lang w:eastAsia="zh-CN"/>
        </w:rPr>
        <w:t>N1N2Message Transfer (</w:t>
      </w:r>
      <w:r w:rsidRPr="007231AC">
        <w:rPr>
          <w:lang w:eastAsia="zh-CN"/>
        </w:rPr>
        <w:t xml:space="preserve">N2 SM information (PDU Session ID, </w:t>
      </w:r>
      <w:r w:rsidRPr="007231AC">
        <w:rPr>
          <w:rFonts w:eastAsia="SimSun"/>
          <w:lang w:eastAsia="zh-CN"/>
        </w:rPr>
        <w:t>EBI(s) to be revoked</w:t>
      </w:r>
      <w:r w:rsidRPr="007231AC">
        <w:rPr>
          <w:lang w:eastAsia="zh-CN"/>
        </w:rPr>
        <w:t>)</w:t>
      </w:r>
      <w:r w:rsidRPr="007231AC">
        <w:rPr>
          <w:rFonts w:eastAsia="SimSun"/>
          <w:lang w:eastAsia="zh-CN"/>
        </w:rPr>
        <w:t xml:space="preserve">, </w:t>
      </w:r>
      <w:r w:rsidRPr="007231AC">
        <w:rPr>
          <w:lang w:eastAsia="zh-CN"/>
        </w:rPr>
        <w:t xml:space="preserve">N1 SM container (PDU Session Modification Command (PDU Session ID, </w:t>
      </w:r>
      <w:r w:rsidRPr="007231AC">
        <w:rPr>
          <w:rFonts w:eastAsia="SimSun"/>
          <w:lang w:eastAsia="zh-CN"/>
        </w:rPr>
        <w:t>EBI(s) to be revoked</w:t>
      </w:r>
      <w:r w:rsidRPr="007231AC">
        <w:rPr>
          <w:lang w:eastAsia="zh-CN"/>
        </w:rPr>
        <w:t>)</w:t>
      </w:r>
      <w:r w:rsidRPr="007231AC">
        <w:rPr>
          <w:rFonts w:eastAsia="SimSun"/>
          <w:lang w:eastAsia="zh-CN"/>
        </w:rPr>
        <w:t>)) to inform the (R)AN and the UE to remove the mapped EPS QoS parameters corresponding to the EBI(s) to be revoked. In home routed roaming scenario, the H-SMF includes EBI(s) to be revoked to V-SMF to inform V-SMF to remove the mapped EPS bearer context corresponding to the EBI(s) to be revoked.</w:t>
      </w:r>
    </w:p>
    <w:p w14:paraId="38986F94" w14:textId="77777777" w:rsidR="00CB2FCB" w:rsidRPr="007231AC" w:rsidRDefault="00CB2FCB" w:rsidP="00CB2FCB">
      <w:pPr>
        <w:pStyle w:val="NO"/>
        <w:rPr>
          <w:rFonts w:eastAsia="Malgun Gothic"/>
          <w:lang w:eastAsia="zh-CN"/>
        </w:rPr>
      </w:pPr>
      <w:r w:rsidRPr="007231AC">
        <w:rPr>
          <w:lang w:eastAsia="zh-CN"/>
        </w:rPr>
        <w:t>NOTE 1:</w:t>
      </w:r>
      <w:r w:rsidRPr="007231AC">
        <w:rPr>
          <w:lang w:eastAsia="zh-CN"/>
        </w:rPr>
        <w:tab/>
        <w:t>The SMF can also decide to remove the QoS flow if it is not acceptable to continue the service when no corresponding EPS QoS parameters can be assigned.</w:t>
      </w:r>
    </w:p>
    <w:p w14:paraId="4AFD501D" w14:textId="77777777" w:rsidR="00CB2FCB" w:rsidRPr="007231AC" w:rsidRDefault="00CB2FCB" w:rsidP="00CB2FCB">
      <w:pPr>
        <w:pStyle w:val="B1"/>
        <w:rPr>
          <w:rFonts w:eastAsia="SimSun"/>
          <w:lang w:eastAsia="zh-CN"/>
        </w:rPr>
      </w:pPr>
      <w:r w:rsidRPr="007231AC">
        <w:rPr>
          <w:rFonts w:eastAsia="SimSun"/>
          <w:lang w:eastAsia="zh-CN"/>
        </w:rPr>
        <w:tab/>
        <w:t>For home routed roaming scenario, the "SMF serving the released resources" sends an N4 Session Modification Request to request the PGW-U+UPF to release N4 Session corresponding to the revoked EBI(s).</w:t>
      </w:r>
    </w:p>
    <w:p w14:paraId="72F75015" w14:textId="77777777" w:rsidR="00CB2FCB" w:rsidRPr="007231AC" w:rsidRDefault="00CB2FCB" w:rsidP="00CB2FCB">
      <w:pPr>
        <w:pStyle w:val="B1"/>
        <w:rPr>
          <w:rFonts w:eastAsia="SimSun"/>
          <w:lang w:eastAsia="zh-CN"/>
        </w:rPr>
      </w:pPr>
      <w:r w:rsidRPr="007231AC">
        <w:rPr>
          <w:rFonts w:eastAsia="SimSun"/>
          <w:lang w:eastAsia="zh-CN"/>
        </w:rPr>
        <w:tab/>
        <w:t>In home routed roaming case, the V-SMF starts a VPLMN initiated QoS modification for the PDU Session and the Namf_Communication</w:t>
      </w:r>
      <w:r w:rsidRPr="007231AC">
        <w:t>_</w:t>
      </w:r>
      <w:r w:rsidRPr="007231AC">
        <w:rPr>
          <w:rFonts w:eastAsia="SimSun"/>
          <w:lang w:eastAsia="zh-CN"/>
        </w:rPr>
        <w:t>N1N2Message Transfer is invoked by the V-SMF based on the corresponding QoS modification message received from H-SMF.</w:t>
      </w:r>
    </w:p>
    <w:p w14:paraId="14C836E2" w14:textId="77777777" w:rsidR="00CB2FCB" w:rsidRPr="007231AC" w:rsidRDefault="00CB2FCB" w:rsidP="00CB2FCB">
      <w:pPr>
        <w:pStyle w:val="B1"/>
        <w:rPr>
          <w:rFonts w:eastAsia="SimSun"/>
          <w:lang w:eastAsia="zh-CN"/>
        </w:rPr>
      </w:pPr>
      <w:r w:rsidRPr="007231AC">
        <w:rPr>
          <w:rFonts w:eastAsia="SimSun"/>
          <w:lang w:eastAsia="zh-CN"/>
        </w:rPr>
        <w:t>5.</w:t>
      </w:r>
      <w:r w:rsidRPr="007231AC">
        <w:rPr>
          <w:rFonts w:eastAsia="SimSun"/>
          <w:lang w:eastAsia="zh-CN"/>
        </w:rPr>
        <w:tab/>
        <w:t>If the UE is in CM-CONNECTED state, t</w:t>
      </w:r>
      <w:r w:rsidRPr="007231AC">
        <w:rPr>
          <w:lang w:eastAsia="ko-KR"/>
        </w:rPr>
        <w:t>he AMF send</w:t>
      </w:r>
      <w:r w:rsidRPr="007231AC">
        <w:rPr>
          <w:rFonts w:eastAsia="SimSun"/>
          <w:lang w:eastAsia="zh-CN"/>
        </w:rPr>
        <w:t>s</w:t>
      </w:r>
      <w:r w:rsidRPr="007231AC">
        <w:rPr>
          <w:lang w:eastAsia="ko-KR"/>
        </w:rPr>
        <w:t xml:space="preserve"> N2 PDU Session Resource Modify Request (</w:t>
      </w:r>
      <w:r w:rsidRPr="007231AC">
        <w:t>N2 SM information received from SMF, NAS message (PDU Session ID, N1 SM container (PDU Session Modification Command))) Message to the (R)AN</w:t>
      </w:r>
      <w:r w:rsidRPr="007231AC">
        <w:rPr>
          <w:rFonts w:eastAsia="SimSun"/>
          <w:lang w:eastAsia="zh-CN"/>
        </w:rPr>
        <w:t>.</w:t>
      </w:r>
    </w:p>
    <w:p w14:paraId="5FEE3C50" w14:textId="77777777" w:rsidR="00CB2FCB" w:rsidRPr="007231AC" w:rsidRDefault="00CB2FCB" w:rsidP="00CB2FCB">
      <w:pPr>
        <w:pStyle w:val="B1"/>
        <w:rPr>
          <w:rFonts w:eastAsia="SimSun"/>
          <w:lang w:eastAsia="zh-CN"/>
        </w:rPr>
      </w:pPr>
      <w:r w:rsidRPr="007231AC">
        <w:rPr>
          <w:rFonts w:eastAsia="SimSun"/>
          <w:lang w:eastAsia="zh-CN"/>
        </w:rPr>
        <w:tab/>
        <w:t>If the UE is in CM-IDLE state and an ATC is activated, the AMF updates and stores the UE context based on the Namf_Communication_N1N2MessageTransfer and step 5-6 are skipped. When the UE is reachable, e.g. when the UE enters CM-CONNECTED state, the AMF forwards the N1 message to synchronize the UE context with the UE.</w:t>
      </w:r>
    </w:p>
    <w:p w14:paraId="518CBC74" w14:textId="77777777" w:rsidR="00CB2FCB" w:rsidRPr="007231AC" w:rsidRDefault="00CB2FCB" w:rsidP="00CB2FCB">
      <w:pPr>
        <w:pStyle w:val="B1"/>
        <w:rPr>
          <w:rFonts w:eastAsia="Malgun Gothic"/>
        </w:rPr>
      </w:pPr>
      <w:r w:rsidRPr="007231AC">
        <w:rPr>
          <w:rFonts w:eastAsia="SimSun"/>
          <w:lang w:eastAsia="zh-CN"/>
        </w:rPr>
        <w:t>6</w:t>
      </w:r>
      <w:r w:rsidRPr="007231AC">
        <w:rPr>
          <w:lang w:eastAsia="zh-CN"/>
        </w:rPr>
        <w:t>.</w:t>
      </w:r>
      <w:r w:rsidRPr="007231AC">
        <w:rPr>
          <w:lang w:eastAsia="zh-CN"/>
        </w:rPr>
        <w:tab/>
      </w:r>
      <w:r w:rsidRPr="007231AC">
        <w:t xml:space="preserve">The </w:t>
      </w:r>
      <w:r w:rsidRPr="007231AC">
        <w:rPr>
          <w:rFonts w:eastAsia="SimSun"/>
          <w:lang w:eastAsia="zh-CN"/>
        </w:rPr>
        <w:t>rest</w:t>
      </w:r>
      <w:r w:rsidRPr="007231AC">
        <w:t xml:space="preserve"> steps of the procedure are executed as specified in the figure above.</w:t>
      </w:r>
    </w:p>
    <w:p w14:paraId="1F267D7E" w14:textId="432BA509" w:rsidR="00CB2FCB" w:rsidRPr="007231AC" w:rsidRDefault="00CB2FCB" w:rsidP="00CB2FCB">
      <w:pPr>
        <w:pStyle w:val="B1"/>
        <w:rPr>
          <w:rFonts w:eastAsia="SimSun"/>
          <w:lang w:eastAsia="zh-CN"/>
        </w:rPr>
      </w:pPr>
      <w:r w:rsidRPr="007231AC">
        <w:rPr>
          <w:rFonts w:eastAsia="SimSun"/>
          <w:lang w:eastAsia="zh-CN"/>
        </w:rPr>
        <w:t>7</w:t>
      </w:r>
      <w:r w:rsidRPr="007231AC">
        <w:rPr>
          <w:rFonts w:eastAsia="SimSun"/>
          <w:lang w:eastAsia="zh-CN"/>
        </w:rPr>
        <w:tab/>
        <w:t>If the AMF successfully assigns EBI(s), it responds with the assigned EBI(s). Otherwise, it responds with a cause indicating EBI assignment failure. If the PDU Session is associated to an S-NSSAI subject for Network Slice-Specific Authentication and Authorization the AMF should indicate EBI assignment failure</w:t>
      </w:r>
      <w:ins w:id="26" w:author="Alessio Casati (Nokia)" w:date="2025-09-05T17:02:00Z">
        <w:r w:rsidR="008326EC" w:rsidRPr="007231AC">
          <w:rPr>
            <w:rFonts w:eastAsia="SimSun"/>
            <w:lang w:eastAsia="zh-CN"/>
          </w:rPr>
          <w:t>, u</w:t>
        </w:r>
        <w:r w:rsidR="008326EC" w:rsidRPr="007231AC">
          <w:t xml:space="preserve">nless the UE has indicated </w:t>
        </w:r>
      </w:ins>
      <w:ins w:id="27" w:author="Qualcomm-Haris" w:date="2025-09-26T10:13:00Z">
        <w:r w:rsidR="0015313D" w:rsidRPr="007231AC">
          <w:t xml:space="preserve">that </w:t>
        </w:r>
      </w:ins>
      <w:ins w:id="28" w:author="Alessio Casati (Nokia)" w:date="2025-09-05T17:02:00Z">
        <w:r w:rsidR="008326EC" w:rsidRPr="007231AC">
          <w:t>it supports NSSAA over EPC as defined in Annex Y</w:t>
        </w:r>
      </w:ins>
      <w:r w:rsidRPr="007231AC">
        <w:rPr>
          <w:rFonts w:eastAsia="SimSun"/>
          <w:lang w:eastAsia="zh-CN"/>
        </w:rPr>
        <w:t>.</w:t>
      </w:r>
    </w:p>
    <w:p w14:paraId="22A90BF7" w14:textId="77777777" w:rsidR="00CB2FCB" w:rsidRPr="007231AC" w:rsidRDefault="00CB2FCB" w:rsidP="00CB2FCB">
      <w:pPr>
        <w:pStyle w:val="B1"/>
        <w:rPr>
          <w:rFonts w:eastAsia="SimSun"/>
          <w:lang w:eastAsia="zh-CN"/>
        </w:rPr>
      </w:pPr>
      <w:r w:rsidRPr="007231AC">
        <w:rPr>
          <w:rFonts w:eastAsia="SimSun"/>
          <w:lang w:eastAsia="zh-CN"/>
        </w:rPr>
        <w:tab/>
        <w:t>If a PDU Session from another SMF already exists towards the same DNN, the AMF either rejects the EBI assignment request, or revokes the EBI(s) from the existing PDU Session(s) to the same DNN but different SMFs if the AMF makes the decision based on the operator policy, that the existing PDU Session cannot support EPS interworking N26.</w:t>
      </w:r>
    </w:p>
    <w:p w14:paraId="4A3CB741" w14:textId="77777777" w:rsidR="00CB2FCB" w:rsidRPr="007231AC" w:rsidRDefault="00CB2FCB" w:rsidP="00CB2FCB">
      <w:pPr>
        <w:pStyle w:val="B1"/>
        <w:rPr>
          <w:rFonts w:eastAsia="SimSun"/>
          <w:lang w:eastAsia="zh-CN"/>
        </w:rPr>
      </w:pPr>
      <w:r w:rsidRPr="007231AC">
        <w:rPr>
          <w:rFonts w:eastAsia="SimSun"/>
          <w:lang w:eastAsia="zh-CN"/>
        </w:rPr>
        <w:tab/>
        <w:t xml:space="preserve">The AMF stores the DNN and SMF+PGW-C </w:t>
      </w:r>
      <w:r w:rsidRPr="007231AC">
        <w:rPr>
          <w:lang w:eastAsia="zh-CN"/>
        </w:rPr>
        <w:t xml:space="preserve">in </w:t>
      </w:r>
      <w:r w:rsidRPr="007231AC">
        <w:rPr>
          <w:rFonts w:eastAsia="SimSun"/>
          <w:lang w:eastAsia="zh-CN"/>
        </w:rPr>
        <w:t xml:space="preserve">which </w:t>
      </w:r>
      <w:r w:rsidRPr="007231AC">
        <w:rPr>
          <w:lang w:eastAsia="zh-CN"/>
        </w:rPr>
        <w:t>the PDU Session(s) support</w:t>
      </w:r>
      <w:r w:rsidRPr="007231AC">
        <w:rPr>
          <w:rFonts w:eastAsia="SimSun"/>
          <w:lang w:eastAsia="zh-CN"/>
        </w:rPr>
        <w:t xml:space="preserve"> EPS interworking to UDM in clause 4.11.1.6.</w:t>
      </w:r>
    </w:p>
    <w:p w14:paraId="164F1F1E" w14:textId="77777777" w:rsidR="00CB2FCB" w:rsidRPr="007231AC" w:rsidRDefault="00CB2FCB" w:rsidP="00CB2FCB">
      <w:pPr>
        <w:pStyle w:val="NO"/>
        <w:rPr>
          <w:rFonts w:eastAsia="SimSun"/>
          <w:lang w:eastAsia="zh-CN"/>
        </w:rPr>
      </w:pPr>
      <w:r w:rsidRPr="007231AC">
        <w:rPr>
          <w:rFonts w:eastAsia="SimSun"/>
          <w:lang w:eastAsia="zh-CN"/>
        </w:rPr>
        <w:lastRenderedPageBreak/>
        <w:t>NOTE 2:</w:t>
      </w:r>
      <w:r w:rsidRPr="007231AC">
        <w:rPr>
          <w:rFonts w:eastAsia="SimSun"/>
          <w:lang w:eastAsia="zh-CN"/>
        </w:rPr>
        <w:tab/>
        <w:t>The above applies only when the S-NSSAI(s) for the PDU Sessions are different, otherwise the same SMF is selected for PDU Sessions to the same DNN.</w:t>
      </w:r>
    </w:p>
    <w:p w14:paraId="746987F4" w14:textId="77777777" w:rsidR="00CB2FCB" w:rsidRPr="007231AC" w:rsidRDefault="00CB2FCB" w:rsidP="00CB2FCB">
      <w:pPr>
        <w:pStyle w:val="B1"/>
        <w:rPr>
          <w:rFonts w:eastAsia="SimSun"/>
          <w:lang w:eastAsia="zh-CN"/>
        </w:rPr>
      </w:pPr>
      <w:r w:rsidRPr="007231AC">
        <w:rPr>
          <w:rFonts w:eastAsia="SimSun"/>
          <w:lang w:eastAsia="zh-CN"/>
        </w:rPr>
        <w:t>8.</w:t>
      </w:r>
      <w:r w:rsidRPr="007231AC">
        <w:rPr>
          <w:rFonts w:eastAsia="SimSun"/>
          <w:lang w:eastAsia="zh-CN"/>
        </w:rPr>
        <w:tab/>
        <w:t>The SMF+PGW-C sends an N4 Session Establishment/Modification Request to the PGW-U+UPF.</w:t>
      </w:r>
    </w:p>
    <w:p w14:paraId="0F91957A" w14:textId="77777777" w:rsidR="00CB2FCB" w:rsidRPr="007231AC" w:rsidRDefault="00CB2FCB" w:rsidP="00CB2FCB">
      <w:pPr>
        <w:pStyle w:val="B1"/>
        <w:rPr>
          <w:rFonts w:eastAsia="SimSun"/>
          <w:lang w:eastAsia="zh-CN"/>
        </w:rPr>
      </w:pPr>
      <w:r w:rsidRPr="007231AC">
        <w:rPr>
          <w:rFonts w:eastAsia="SimSun"/>
          <w:lang w:eastAsia="zh-CN"/>
        </w:rPr>
        <w:tab/>
        <w:t>For home routed roaming scenario, if the EBI is assigned successfully, the SMF+PGW-C prepares the CN Tunnel Info for each EPS bearer. For non roaming and LBO scenario, if the EBI is assigned successfully, the SMF+PGW-C may prepare the CN Tunnel Info for each EPS bearer.</w:t>
      </w:r>
    </w:p>
    <w:p w14:paraId="5F202A48" w14:textId="77777777" w:rsidR="00CB2FCB" w:rsidRPr="007231AC" w:rsidRDefault="00CB2FCB" w:rsidP="00CB2FCB">
      <w:pPr>
        <w:pStyle w:val="B1"/>
        <w:rPr>
          <w:rFonts w:eastAsia="SimSun"/>
          <w:lang w:eastAsia="zh-CN"/>
        </w:rPr>
      </w:pPr>
      <w:r w:rsidRPr="007231AC">
        <w:rPr>
          <w:rFonts w:eastAsia="SimSun"/>
          <w:lang w:eastAsia="zh-CN"/>
        </w:rPr>
        <w:tab/>
        <w:t>The PGW-U+UPF allocates the PGW-U tunnel info for the EPS bearer and sends it to the SMF+PGW-C. The PGW-U+UPF is ready to receive uplink packets from E-UTRAN.</w:t>
      </w:r>
    </w:p>
    <w:p w14:paraId="7002F880" w14:textId="77777777" w:rsidR="00CB2FCB" w:rsidRPr="007231AC" w:rsidRDefault="00CB2FCB" w:rsidP="00CB2FCB">
      <w:pPr>
        <w:pStyle w:val="NO"/>
        <w:rPr>
          <w:rFonts w:eastAsia="SimSun"/>
          <w:lang w:eastAsia="zh-CN"/>
        </w:rPr>
      </w:pPr>
      <w:r w:rsidRPr="007231AC">
        <w:rPr>
          <w:rFonts w:eastAsia="SimSun"/>
          <w:lang w:eastAsia="zh-CN"/>
        </w:rPr>
        <w:t>NOTE 3:</w:t>
      </w:r>
      <w:r w:rsidRPr="007231AC">
        <w:rPr>
          <w:rFonts w:eastAsia="SimSun"/>
          <w:lang w:eastAsia="zh-CN"/>
        </w:rPr>
        <w:tab/>
        <w:t>In the home routed roaming scenario the SMF+PGW-C prepares the CN Tunnel Info for each EPS bearer and provide it to V-SMF. Thus when the UE move to EPC network, the V-SMF does not need interact with the SMF+PGW-C to get the EPS bearer context(s).</w:t>
      </w:r>
    </w:p>
    <w:p w14:paraId="3D04395E" w14:textId="77777777" w:rsidR="00CB2FCB" w:rsidRPr="007231AC" w:rsidRDefault="00CB2FCB" w:rsidP="00CB2FCB">
      <w:pPr>
        <w:pStyle w:val="B1"/>
        <w:rPr>
          <w:lang w:eastAsia="zh-CN"/>
        </w:rPr>
      </w:pPr>
      <w:r w:rsidRPr="007231AC">
        <w:rPr>
          <w:rFonts w:eastAsia="SimSun"/>
          <w:lang w:eastAsia="zh-CN"/>
        </w:rPr>
        <w:t>9.</w:t>
      </w:r>
      <w:r w:rsidRPr="007231AC">
        <w:rPr>
          <w:rFonts w:eastAsia="SimSun"/>
          <w:lang w:eastAsia="zh-CN"/>
        </w:rPr>
        <w:tab/>
      </w:r>
      <w:r w:rsidRPr="007231AC">
        <w:rPr>
          <w:lang w:eastAsia="zh-CN"/>
        </w:rPr>
        <w:t>If the SMF+PGW-C receives any EBI(s) from the AMF, it adds the received EBI(s) into the mapped EPS bearer context(s).</w:t>
      </w:r>
    </w:p>
    <w:p w14:paraId="66199028" w14:textId="77777777" w:rsidR="00CB2FCB" w:rsidRPr="007231AC" w:rsidRDefault="00CB2FCB" w:rsidP="00CB2FCB">
      <w:pPr>
        <w:pStyle w:val="B1"/>
        <w:rPr>
          <w:lang w:eastAsia="zh-CN"/>
        </w:rPr>
      </w:pPr>
      <w:r w:rsidRPr="007231AC">
        <w:rPr>
          <w:lang w:eastAsia="zh-CN"/>
        </w:rPr>
        <w:tab/>
        <w:t>In home routed roaming scenario, the SMF+PGW-C generates EPS bearer context which includes per EPS bearer PGW-U tunnel information. In addition, if the default EPS bearer is generated for the corresponding PDN Connection of PDU Session (i.e. during the PDU Session establishment procedure), the SMF+PGW-C generates the PGW-C tunnel information of the PDN connection and include it in UE EPS PDN connection.</w:t>
      </w:r>
    </w:p>
    <w:p w14:paraId="7DBC3388" w14:textId="77777777" w:rsidR="00CB2FCB" w:rsidRPr="007231AC" w:rsidRDefault="00CB2FCB" w:rsidP="00CB2FCB">
      <w:pPr>
        <w:pStyle w:val="B1"/>
        <w:rPr>
          <w:lang w:eastAsia="zh-CN"/>
        </w:rPr>
      </w:pPr>
      <w:r w:rsidRPr="007231AC">
        <w:rPr>
          <w:lang w:eastAsia="zh-CN"/>
        </w:rPr>
        <w:t>9a.</w:t>
      </w:r>
      <w:r w:rsidRPr="007231AC">
        <w:rPr>
          <w:lang w:eastAsia="zh-CN"/>
        </w:rPr>
        <w:tab/>
        <w:t>[Conditional] In non-roaming or LBO scenario, the SMF+PGW-C includes the mapped EPS bearer context(s) and the corresponding QoS Flow(s) to be sent to the UE</w:t>
      </w:r>
      <w:r w:rsidRPr="007231AC">
        <w:rPr>
          <w:rFonts w:eastAsia="SimSun"/>
          <w:lang w:eastAsia="zh-CN"/>
        </w:rPr>
        <w:t xml:space="preserve"> </w:t>
      </w:r>
      <w:r w:rsidRPr="007231AC">
        <w:rPr>
          <w:lang w:eastAsia="zh-CN"/>
        </w:rPr>
        <w:t>in the N1 SM container. SMF+PGW-C also indicates the mapping between the QoS Flow(s) and mapped EPS bearer context(s) in the N1 SM container. SMF+PGW-C also includes the mapping between the received EBI(s) and QFI(s) into the N2 SM information to be sent to the NG-RAN. The SMF+PGW-C sends the N1 SM container and N2 SM information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3811E2EA" w14:textId="77777777" w:rsidR="00CB2FCB" w:rsidRPr="007231AC" w:rsidRDefault="00CB2FCB" w:rsidP="00CB2FCB">
      <w:pPr>
        <w:pStyle w:val="B1"/>
        <w:rPr>
          <w:lang w:eastAsia="zh-CN"/>
        </w:rPr>
      </w:pPr>
      <w:r w:rsidRPr="007231AC">
        <w:rPr>
          <w:lang w:eastAsia="zh-CN"/>
        </w:rPr>
        <w:t>9b</w:t>
      </w:r>
      <w:r w:rsidRPr="007231AC">
        <w:rPr>
          <w:lang w:eastAsia="zh-CN"/>
        </w:rPr>
        <w:tab/>
        <w:t>[Conditional] In home routed roaming scenario, the SMF+PGW-C sends mapped EPS bearer context(s), the mapping between the received EBI(s) and QFI(s), linked EBI and EPS bearer context(s) to V-SMF via Nsmf_PDUSession_Create Response in the case of PDU Session Establishment, or via Nsmf_PDUSession_Update Request in the case of PDU Session Modification. The V-SMF stores the EPS bearer context(s) and generates N1 SM container and N2 SM information and forwards them to AMF via the Nsmf_PDUSession_UpdateSMContext Response in the case of the PDU Session Modification procedure triggered by UE or AN, or UE Triggered Service Request procedure that results in session transfer from N3GPP to 3GPP, otherwise, via the Namf_Communication_N1N2MessageTransfer.</w:t>
      </w:r>
    </w:p>
    <w:p w14:paraId="213B0440" w14:textId="77777777" w:rsidR="00CB2FCB" w:rsidRPr="007231AC" w:rsidRDefault="00CB2FCB" w:rsidP="00CB2FCB">
      <w:pPr>
        <w:pStyle w:val="B1"/>
      </w:pPr>
      <w:r w:rsidRPr="007231AC">
        <w:rPr>
          <w:lang w:eastAsia="zh-CN"/>
        </w:rPr>
        <w:t>10.</w:t>
      </w:r>
      <w:r w:rsidRPr="007231AC">
        <w:rPr>
          <w:lang w:eastAsia="zh-CN"/>
        </w:rPr>
        <w:tab/>
        <w:t>The N1 SM container and N2 SM information are sent to the UE and NG-RAN respectively. The</w:t>
      </w:r>
      <w:r w:rsidRPr="007231AC">
        <w:t xml:space="preserve"> relevant steps of the procedure as specified in the figure above are executed.</w:t>
      </w:r>
    </w:p>
    <w:p w14:paraId="76FBCE02" w14:textId="1EFAF56D" w:rsidR="00CB2FCB" w:rsidRPr="007231AC" w:rsidRDefault="00CB2FCB" w:rsidP="00CB2FCB">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7231AC">
        <w:rPr>
          <w:noProof/>
          <w:color w:val="FF0000"/>
          <w:sz w:val="48"/>
          <w:szCs w:val="48"/>
        </w:rPr>
        <w:t>Third change</w:t>
      </w:r>
      <w:r w:rsidR="009B4283" w:rsidRPr="007231AC">
        <w:rPr>
          <w:noProof/>
          <w:color w:val="FF0000"/>
          <w:sz w:val="48"/>
          <w:szCs w:val="48"/>
        </w:rPr>
        <w:t xml:space="preserve"> (all new text)</w:t>
      </w:r>
    </w:p>
    <w:p w14:paraId="0DB5F8DB" w14:textId="77777777" w:rsidR="00E21B81" w:rsidRPr="007231AC" w:rsidRDefault="00E21B81">
      <w:pPr>
        <w:rPr>
          <w:noProof/>
        </w:rPr>
      </w:pPr>
    </w:p>
    <w:p w14:paraId="569D66F7" w14:textId="683BE466" w:rsidR="00E21B81" w:rsidRPr="007231AC" w:rsidRDefault="00E21B81" w:rsidP="00E21B81">
      <w:pPr>
        <w:pStyle w:val="Heading8"/>
      </w:pPr>
      <w:bookmarkStart w:id="29" w:name="_Toc186960823"/>
      <w:r w:rsidRPr="007231AC">
        <w:t>Annex Y (normative):</w:t>
      </w:r>
      <w:r w:rsidR="00413ADE" w:rsidRPr="007231AC">
        <w:t xml:space="preserve"> </w:t>
      </w:r>
      <w:r w:rsidRPr="007231AC">
        <w:t>Support of EAP-based NSSAA over EPC</w:t>
      </w:r>
      <w:bookmarkEnd w:id="29"/>
    </w:p>
    <w:p w14:paraId="6F83E6B2" w14:textId="65124093" w:rsidR="00E21B81" w:rsidRPr="007231AC" w:rsidRDefault="0014040E" w:rsidP="00E21B81">
      <w:pPr>
        <w:pStyle w:val="Heading1"/>
      </w:pPr>
      <w:bookmarkStart w:id="30" w:name="_CRH_1"/>
      <w:bookmarkStart w:id="31" w:name="_Toc186960824"/>
      <w:bookmarkEnd w:id="30"/>
      <w:r w:rsidRPr="007231AC">
        <w:t>Y</w:t>
      </w:r>
      <w:r w:rsidR="00E21B81" w:rsidRPr="007231AC">
        <w:t>.1</w:t>
      </w:r>
      <w:r w:rsidR="00E21B81" w:rsidRPr="007231AC">
        <w:tab/>
        <w:t>Introduction</w:t>
      </w:r>
      <w:bookmarkEnd w:id="31"/>
    </w:p>
    <w:p w14:paraId="32363A1E" w14:textId="4320E95E" w:rsidR="00E21B81" w:rsidRPr="007231AC" w:rsidRDefault="0014040E" w:rsidP="00E21B81">
      <w:r w:rsidRPr="007231AC">
        <w:t>Network Slice Specific Authentication and Authorization (NSSAA) b</w:t>
      </w:r>
      <w:r w:rsidR="00E21B81" w:rsidRPr="007231AC">
        <w:t xml:space="preserve">y a AAA Server </w:t>
      </w:r>
      <w:r w:rsidR="00BE6E52" w:rsidRPr="007231AC">
        <w:t>for</w:t>
      </w:r>
      <w:r w:rsidRPr="007231AC">
        <w:t xml:space="preserve"> a networ</w:t>
      </w:r>
      <w:r w:rsidR="00A109F3" w:rsidRPr="007231AC">
        <w:t>k</w:t>
      </w:r>
      <w:r w:rsidRPr="007231AC">
        <w:t xml:space="preserve"> slice</w:t>
      </w:r>
      <w:r w:rsidR="00E21B81" w:rsidRPr="007231AC">
        <w:t xml:space="preserve"> over 3GPP access to EPC, is supported based on following principles:</w:t>
      </w:r>
    </w:p>
    <w:p w14:paraId="19F1299D" w14:textId="32ABA442" w:rsidR="001B2B4A" w:rsidRPr="007231AC" w:rsidRDefault="00E21B81" w:rsidP="00E21B81">
      <w:pPr>
        <w:pStyle w:val="B1"/>
      </w:pPr>
      <w:r w:rsidRPr="007231AC">
        <w:t>-</w:t>
      </w:r>
      <w:r w:rsidRPr="007231AC">
        <w:tab/>
      </w:r>
      <w:r w:rsidR="001B2B4A" w:rsidRPr="007231AC">
        <w:t>It is assumed that a UE supporting this feature supports the URSP</w:t>
      </w:r>
      <w:r w:rsidR="007A3169" w:rsidRPr="007231AC">
        <w:t xml:space="preserve"> provisioning in EPS (</w:t>
      </w:r>
      <w:r w:rsidR="00CC2410" w:rsidRPr="007231AC">
        <w:t xml:space="preserve">see clause </w:t>
      </w:r>
      <w:r w:rsidR="007A3169" w:rsidRPr="007231AC">
        <w:t>5.17.8 of TS 23.501[2]) and URSP processing in EPS</w:t>
      </w:r>
      <w:r w:rsidR="001B2B4A" w:rsidRPr="007231AC">
        <w:t>.</w:t>
      </w:r>
    </w:p>
    <w:p w14:paraId="7C52D3A3" w14:textId="77777777" w:rsidR="00E12B01" w:rsidRPr="007231AC" w:rsidRDefault="001144D2" w:rsidP="00E21B81">
      <w:pPr>
        <w:pStyle w:val="B1"/>
      </w:pPr>
      <w:r w:rsidRPr="007231AC">
        <w:lastRenderedPageBreak/>
        <w:t>-</w:t>
      </w:r>
      <w:r w:rsidRPr="007231AC">
        <w:tab/>
        <w:t>The UE may send the S-NSSAI subject to NSSAA during PDN connection establishment in PCO</w:t>
      </w:r>
    </w:p>
    <w:p w14:paraId="612F8866" w14:textId="050B6A3F" w:rsidR="001144D2" w:rsidRPr="007231AC" w:rsidRDefault="00E12B01" w:rsidP="00E21B81">
      <w:pPr>
        <w:pStyle w:val="B1"/>
      </w:pPr>
      <w:r w:rsidRPr="007231AC">
        <w:t>-</w:t>
      </w:r>
      <w:r w:rsidRPr="007231AC">
        <w:tab/>
        <w:t xml:space="preserve">The </w:t>
      </w:r>
      <w:r w:rsidR="001144D2" w:rsidRPr="007231AC">
        <w:t>SMF+PGW-C finds the S-NSSAI for the requested APN is subjected to Network Slice Authentication and Authorization based on</w:t>
      </w:r>
      <w:r w:rsidR="0045598D" w:rsidRPr="007231AC">
        <w:t xml:space="preserve"> Slice Selection</w:t>
      </w:r>
      <w:r w:rsidR="001144D2" w:rsidRPr="007231AC">
        <w:t xml:space="preserve"> </w:t>
      </w:r>
      <w:r w:rsidR="0045598D" w:rsidRPr="007231AC">
        <w:t>S</w:t>
      </w:r>
      <w:r w:rsidR="001144D2" w:rsidRPr="007231AC">
        <w:t>ubscription information for the S-NSSAI associated with the APN.</w:t>
      </w:r>
    </w:p>
    <w:p w14:paraId="656069B0" w14:textId="11237159" w:rsidR="00E21B81" w:rsidRPr="007231AC" w:rsidRDefault="001B2B4A" w:rsidP="00E21B81">
      <w:pPr>
        <w:pStyle w:val="B1"/>
      </w:pPr>
      <w:r w:rsidRPr="007231AC">
        <w:t>-</w:t>
      </w:r>
      <w:r w:rsidRPr="007231AC">
        <w:tab/>
      </w:r>
      <w:r w:rsidR="00E21B81" w:rsidRPr="007231AC">
        <w:t xml:space="preserve">A SMF+PGW-C shall be used to serve </w:t>
      </w:r>
      <w:r w:rsidR="0014040E" w:rsidRPr="007231AC">
        <w:t>S-NSSAI</w:t>
      </w:r>
      <w:r w:rsidR="00E21B81" w:rsidRPr="007231AC">
        <w:t xml:space="preserve"> requiring</w:t>
      </w:r>
      <w:r w:rsidR="0014040E" w:rsidRPr="007231AC">
        <w:t xml:space="preserve"> NSSAA </w:t>
      </w:r>
      <w:r w:rsidR="00E21B81" w:rsidRPr="007231AC">
        <w:t>by a AAA</w:t>
      </w:r>
      <w:r w:rsidR="00327F97" w:rsidRPr="007231AC">
        <w:t xml:space="preserve"> </w:t>
      </w:r>
      <w:r w:rsidR="00E21B81" w:rsidRPr="007231AC">
        <w:t>Server</w:t>
      </w:r>
      <w:r w:rsidR="00327F97" w:rsidRPr="007231AC">
        <w:t xml:space="preserve"> (AAA-S)</w:t>
      </w:r>
      <w:r w:rsidR="00E21B81" w:rsidRPr="007231AC">
        <w:t>.</w:t>
      </w:r>
    </w:p>
    <w:p w14:paraId="2207DB47" w14:textId="7FF93C3B" w:rsidR="00E12B01" w:rsidRPr="007231AC" w:rsidRDefault="00E21B81" w:rsidP="00E21B81">
      <w:pPr>
        <w:pStyle w:val="B1"/>
        <w:rPr>
          <w:ins w:id="32" w:author="Qualcomm-Haris" w:date="2025-09-26T10:15:00Z"/>
        </w:rPr>
      </w:pPr>
      <w:r w:rsidRPr="007231AC">
        <w:t>-</w:t>
      </w:r>
      <w:r w:rsidRPr="007231AC">
        <w:tab/>
        <w:t>If the UE has included the PDU Session ID</w:t>
      </w:r>
      <w:del w:id="33" w:author="Qualcomm-Haris" w:date="2025-09-26T10:15:00Z">
        <w:r w:rsidRPr="007231AC" w:rsidDel="004B00E9">
          <w:delText xml:space="preserve"> </w:delText>
        </w:r>
      </w:del>
      <w:r w:rsidRPr="007231AC">
        <w:t xml:space="preserve">in PCO, the UE </w:t>
      </w:r>
      <w:r w:rsidR="00E12B01" w:rsidRPr="007231AC">
        <w:t xml:space="preserve">shall </w:t>
      </w:r>
      <w:r w:rsidRPr="007231AC">
        <w:t xml:space="preserve">indicate in the PCO within the PDN connection establishment request its support for </w:t>
      </w:r>
      <w:r w:rsidR="00327D21" w:rsidRPr="007231AC">
        <w:t>NSSAA</w:t>
      </w:r>
      <w:r w:rsidRPr="007231AC">
        <w:t xml:space="preserve"> over EPC. </w:t>
      </w:r>
      <w:r w:rsidR="00C33EE8" w:rsidRPr="007231AC">
        <w:t>The UE may include the S-NSSAI-specific identity, if available, if it also signals the S-NSSAI in the PCO.</w:t>
      </w:r>
    </w:p>
    <w:p w14:paraId="2E742C2F" w14:textId="742104A3" w:rsidR="000F6A05" w:rsidRPr="007231AC" w:rsidRDefault="004B00E9" w:rsidP="00E21B81">
      <w:pPr>
        <w:pStyle w:val="B1"/>
      </w:pPr>
      <w:ins w:id="34" w:author="Qualcomm-Haris" w:date="2025-09-26T10:15:00Z">
        <w:r w:rsidRPr="007231AC">
          <w:t>-</w:t>
        </w:r>
        <w:r w:rsidRPr="007231AC">
          <w:tab/>
        </w:r>
      </w:ins>
      <w:r w:rsidR="00E21B81" w:rsidRPr="007231AC">
        <w:t xml:space="preserve">The SMF+PGW-C may reject the PDN connection establishment if the UE does not support </w:t>
      </w:r>
      <w:r w:rsidR="00012CB5" w:rsidRPr="007231AC">
        <w:t>NSSAA</w:t>
      </w:r>
      <w:r w:rsidR="00E21B81" w:rsidRPr="007231AC">
        <w:t xml:space="preserve"> over EPC </w:t>
      </w:r>
      <w:del w:id="35" w:author="Alessio Casati (Nokia)" w:date="2025-10-02T12:41:00Z">
        <w:r w:rsidR="00E21B81" w:rsidRPr="007231AC" w:rsidDel="00F75D3B">
          <w:delText xml:space="preserve">while </w:delText>
        </w:r>
      </w:del>
      <w:del w:id="36" w:author="Alessio Casati (Nokia)" w:date="2025-10-01T11:17:00Z">
        <w:r w:rsidR="00E21B81" w:rsidRPr="007231AC" w:rsidDel="0081566C">
          <w:delText xml:space="preserve">local policies </w:delText>
        </w:r>
        <w:r w:rsidR="000425F8" w:rsidRPr="007231AC" w:rsidDel="0081566C">
          <w:delText>indicate</w:delText>
        </w:r>
        <w:r w:rsidR="00E21B81" w:rsidRPr="007231AC" w:rsidDel="0081566C">
          <w:delText xml:space="preserve"> that </w:delText>
        </w:r>
      </w:del>
      <w:del w:id="37" w:author="Alessio Casati (Nokia)" w:date="2025-10-02T12:41:00Z">
        <w:r w:rsidR="00012CB5" w:rsidRPr="007231AC" w:rsidDel="00F75D3B">
          <w:delText>NSSAA</w:delText>
        </w:r>
        <w:r w:rsidR="00E21B81" w:rsidRPr="007231AC" w:rsidDel="00F75D3B">
          <w:delText xml:space="preserve"> </w:delText>
        </w:r>
      </w:del>
      <w:del w:id="38" w:author="Alessio Casati (Nokia)" w:date="2025-10-01T11:18:00Z">
        <w:r w:rsidR="00E21B81" w:rsidRPr="007231AC" w:rsidDel="0081566C">
          <w:delText>is mandatory to access the</w:delText>
        </w:r>
      </w:del>
      <w:ins w:id="39" w:author="Alessio Casati (Nokia)" w:date="2025-10-01T11:18:00Z">
        <w:r w:rsidR="0081566C" w:rsidRPr="007231AC">
          <w:t xml:space="preserve">if the </w:t>
        </w:r>
      </w:ins>
      <w:r w:rsidR="00E21B81" w:rsidRPr="007231AC">
        <w:t xml:space="preserve"> DN</w:t>
      </w:r>
      <w:ins w:id="40" w:author="Alessio Casati (Nokia)" w:date="2025-10-01T11:18:00Z">
        <w:r w:rsidR="0081566C" w:rsidRPr="007231AC">
          <w:t xml:space="preserve"> is only</w:t>
        </w:r>
      </w:ins>
      <w:r w:rsidR="00802380" w:rsidRPr="007231AC">
        <w:t xml:space="preserve"> </w:t>
      </w:r>
      <w:r w:rsidR="00134C16" w:rsidRPr="007231AC">
        <w:t>associated</w:t>
      </w:r>
      <w:r w:rsidR="00802380" w:rsidRPr="007231AC">
        <w:t xml:space="preserve"> </w:t>
      </w:r>
      <w:r w:rsidR="00F75D3B" w:rsidRPr="007231AC">
        <w:t xml:space="preserve">with </w:t>
      </w:r>
      <w:r w:rsidR="00802380" w:rsidRPr="007231AC">
        <w:t xml:space="preserve">a S-NSSAI </w:t>
      </w:r>
      <w:ins w:id="41" w:author="Alessio Casati (Nokia)" w:date="2025-10-02T12:42:00Z">
        <w:r w:rsidR="00F75D3B" w:rsidRPr="007231AC">
          <w:t>(</w:t>
        </w:r>
      </w:ins>
      <w:ins w:id="42" w:author="Alessio Casati (Nokia)" w:date="2025-10-02T12:41:00Z">
        <w:r w:rsidR="00F75D3B" w:rsidRPr="007231AC">
          <w:t>or</w:t>
        </w:r>
      </w:ins>
      <w:ins w:id="43" w:author="Alessio Casati (Nokia)" w:date="2025-10-02T12:42:00Z">
        <w:r w:rsidR="00F75D3B" w:rsidRPr="007231AC">
          <w:t xml:space="preserve"> S-NSSAIs) </w:t>
        </w:r>
      </w:ins>
      <w:r w:rsidR="00802380" w:rsidRPr="007231AC">
        <w:t>subject to NSSAA</w:t>
      </w:r>
      <w:r w:rsidR="00E21B81" w:rsidRPr="007231AC">
        <w:t xml:space="preserve">. </w:t>
      </w:r>
    </w:p>
    <w:p w14:paraId="697F19CC" w14:textId="5A2ECAD9" w:rsidR="00E21B81" w:rsidRPr="007231AC" w:rsidRDefault="000F6A05" w:rsidP="00E21B81">
      <w:pPr>
        <w:pStyle w:val="B1"/>
      </w:pPr>
      <w:r w:rsidRPr="007231AC">
        <w:t>-</w:t>
      </w:r>
      <w:r w:rsidRPr="007231AC">
        <w:tab/>
        <w:t>For a</w:t>
      </w:r>
      <w:r w:rsidR="000425F8" w:rsidRPr="007231AC">
        <w:t>n</w:t>
      </w:r>
      <w:r w:rsidR="00405910" w:rsidRPr="007231AC">
        <w:t xml:space="preserve"> </w:t>
      </w:r>
      <w:r w:rsidR="00C110FC" w:rsidRPr="007231AC">
        <w:t xml:space="preserve">APN </w:t>
      </w:r>
      <w:r w:rsidR="00405910" w:rsidRPr="007231AC">
        <w:t xml:space="preserve">associated with </w:t>
      </w:r>
      <w:r w:rsidR="00B576A8" w:rsidRPr="007231AC">
        <w:t>a S-NSSAI subject to NSSAA</w:t>
      </w:r>
      <w:r w:rsidRPr="007231AC">
        <w:t xml:space="preserve">, when the UE indicates support of NSSAA over EPC </w:t>
      </w:r>
      <w:r w:rsidR="00AD6BA7" w:rsidRPr="007231AC">
        <w:t>i</w:t>
      </w:r>
      <w:r w:rsidR="008C2B09" w:rsidRPr="007231AC">
        <w:t>n PCO at PDN connection establishment</w:t>
      </w:r>
      <w:r w:rsidRPr="007231AC">
        <w:t>,</w:t>
      </w:r>
      <w:r w:rsidR="005E35CD" w:rsidRPr="007231AC">
        <w:t xml:space="preserve"> the SMF+PGW-C</w:t>
      </w:r>
      <w:r w:rsidRPr="007231AC">
        <w:t xml:space="preserve"> </w:t>
      </w:r>
      <w:r w:rsidR="00211C0E" w:rsidRPr="007231AC">
        <w:t xml:space="preserve">shall </w:t>
      </w:r>
      <w:r w:rsidRPr="007231AC">
        <w:t>check</w:t>
      </w:r>
      <w:r w:rsidR="006143BA" w:rsidRPr="007231AC">
        <w:t xml:space="preserve"> locally</w:t>
      </w:r>
      <w:r w:rsidRPr="007231AC">
        <w:t xml:space="preserve"> whether </w:t>
      </w:r>
      <w:r w:rsidR="008F65B0" w:rsidRPr="007231AC">
        <w:t xml:space="preserve">there </w:t>
      </w:r>
      <w:r w:rsidR="00E9452B" w:rsidRPr="007231AC">
        <w:t>is</w:t>
      </w:r>
      <w:r w:rsidR="008F65B0" w:rsidRPr="007231AC">
        <w:t xml:space="preserve"> already </w:t>
      </w:r>
      <w:r w:rsidR="00E9452B" w:rsidRPr="007231AC">
        <w:t xml:space="preserve">any </w:t>
      </w:r>
      <w:r w:rsidR="00096EAF" w:rsidRPr="007231AC">
        <w:t xml:space="preserve">PDN connection </w:t>
      </w:r>
      <w:r w:rsidR="006143BA" w:rsidRPr="007231AC">
        <w:t>e</w:t>
      </w:r>
      <w:r w:rsidR="00096EAF" w:rsidRPr="007231AC">
        <w:t xml:space="preserve">stablished associated with the same S-NSSAI </w:t>
      </w:r>
      <w:r w:rsidR="006143BA" w:rsidRPr="007231AC">
        <w:t xml:space="preserve">and, if none is found, </w:t>
      </w:r>
      <w:r w:rsidR="0050398B" w:rsidRPr="007231AC">
        <w:t>shall also</w:t>
      </w:r>
      <w:r w:rsidR="00096EAF" w:rsidRPr="007231AC">
        <w:t xml:space="preserve"> chec</w:t>
      </w:r>
      <w:r w:rsidR="0050398B" w:rsidRPr="007231AC">
        <w:t>k</w:t>
      </w:r>
      <w:r w:rsidR="00096EAF" w:rsidRPr="007231AC">
        <w:t xml:space="preserve"> if </w:t>
      </w:r>
      <w:ins w:id="44" w:author="Samsung/Ashok" w:date="2025-10-03T08:33:00Z">
        <w:r w:rsidR="007231AC">
          <w:t xml:space="preserve">the same S-NSSAI has been already authorized by AMF during 5GS or by different SMF+PGW-C during </w:t>
        </w:r>
      </w:ins>
      <w:r w:rsidR="00096EAF" w:rsidRPr="007231AC">
        <w:t xml:space="preserve">any </w:t>
      </w:r>
      <w:r w:rsidR="008F65B0" w:rsidRPr="007231AC">
        <w:t xml:space="preserve"> </w:t>
      </w:r>
      <w:ins w:id="45" w:author="Samsung/Ashok" w:date="2025-10-03T08:34:00Z">
        <w:r w:rsidR="007231AC">
          <w:t>previous successful</w:t>
        </w:r>
        <w:r w:rsidR="007231AC" w:rsidRPr="007231AC">
          <w:t xml:space="preserve"> </w:t>
        </w:r>
      </w:ins>
      <w:r w:rsidR="006143BA" w:rsidRPr="007231AC">
        <w:t>PDN connection/</w:t>
      </w:r>
      <w:r w:rsidR="00096EAF" w:rsidRPr="007231AC">
        <w:t xml:space="preserve">PDU session </w:t>
      </w:r>
      <w:del w:id="46" w:author="Samsung/Ashok" w:date="2025-10-03T08:34:00Z">
        <w:r w:rsidR="00096EAF" w:rsidRPr="007231AC" w:rsidDel="007231AC">
          <w:delText>is</w:delText>
        </w:r>
      </w:del>
      <w:r w:rsidR="00096EAF" w:rsidRPr="007231AC">
        <w:t xml:space="preserve"> </w:t>
      </w:r>
      <w:r w:rsidR="008F65B0" w:rsidRPr="007231AC">
        <w:t>registered at UDM associated with same S-NSSAI</w:t>
      </w:r>
      <w:r w:rsidRPr="007231AC">
        <w:t>.</w:t>
      </w:r>
      <w:r w:rsidR="008F65B0" w:rsidRPr="007231AC">
        <w:t xml:space="preserve"> If so, NSSAA can be skipped as it has already been executed previously to enable that PDU session to be established.</w:t>
      </w:r>
    </w:p>
    <w:p w14:paraId="4C0D9674" w14:textId="77777777" w:rsidR="00E21B81" w:rsidRPr="007231AC" w:rsidRDefault="00E21B81" w:rsidP="00E21B81">
      <w:pPr>
        <w:pStyle w:val="B1"/>
      </w:pPr>
      <w:r w:rsidRPr="007231AC">
        <w:t>-</w:t>
      </w:r>
      <w:r w:rsidRPr="007231AC">
        <w:tab/>
        <w:t>The interface towards the UE is different (usage of EPC NAS instead of 5GC NAS) between the EPC and 5GC cases.</w:t>
      </w:r>
    </w:p>
    <w:p w14:paraId="4051B6D5" w14:textId="35B4C30F" w:rsidR="00E21B81" w:rsidRPr="007231AC" w:rsidRDefault="00E21B81" w:rsidP="00E21B81">
      <w:pPr>
        <w:pStyle w:val="B1"/>
      </w:pPr>
      <w:r w:rsidRPr="007231AC">
        <w:t>-</w:t>
      </w:r>
      <w:r w:rsidRPr="007231AC">
        <w:tab/>
        <w:t xml:space="preserve">The MME and SGW are not impacted by the procedure. Specific exchanges between the UE and the SMF+PGW-C for </w:t>
      </w:r>
      <w:r w:rsidR="00405910" w:rsidRPr="007231AC">
        <w:t>NSSAA</w:t>
      </w:r>
      <w:r w:rsidRPr="007231AC">
        <w:t xml:space="preserve"> are carried via PCO. This includes the support of EAP exchanges between the UE and the AAA Server.</w:t>
      </w:r>
    </w:p>
    <w:p w14:paraId="19DFE94A" w14:textId="2A7238CF" w:rsidR="00E21B81" w:rsidRPr="007231AC" w:rsidRDefault="00E21B81" w:rsidP="00E21B81">
      <w:pPr>
        <w:pStyle w:val="B1"/>
      </w:pPr>
      <w:r w:rsidRPr="007231AC">
        <w:t>-</w:t>
      </w:r>
      <w:r w:rsidRPr="007231AC">
        <w:tab/>
        <w:t>As it is only possible to exchange PCO once between the UE and the PGW during PDN connection establishment,</w:t>
      </w:r>
      <w:ins w:id="47" w:author="Alessio Casati (Nokia)" w:date="2025-10-01T11:22:00Z">
        <w:r w:rsidR="00B25FE2" w:rsidRPr="007231AC">
          <w:t xml:space="preserve"> and the EAP </w:t>
        </w:r>
      </w:ins>
      <w:ins w:id="48" w:author="Alessio Casati (Nokia)" w:date="2025-10-02T10:23:00Z">
        <w:r w:rsidR="00946D14" w:rsidRPr="007231AC">
          <w:t>interactions</w:t>
        </w:r>
      </w:ins>
      <w:ins w:id="49" w:author="Alessio Casati (Nokia)" w:date="2025-10-01T11:22:00Z">
        <w:r w:rsidR="00B25FE2" w:rsidRPr="007231AC">
          <w:t xml:space="preserve"> </w:t>
        </w:r>
      </w:ins>
      <w:ins w:id="50" w:author="Alessio Casati (Nokia)" w:date="2025-10-02T10:22:00Z">
        <w:r w:rsidR="00946D14" w:rsidRPr="007231AC">
          <w:t xml:space="preserve">between the UE and the AAA-S </w:t>
        </w:r>
      </w:ins>
      <w:ins w:id="51" w:author="Alessio Casati (Nokia)" w:date="2025-10-01T11:22:00Z">
        <w:r w:rsidR="00B25FE2" w:rsidRPr="007231AC">
          <w:t>required by NSSAA are more than one,</w:t>
        </w:r>
      </w:ins>
      <w:r w:rsidRPr="007231AC">
        <w:t xml:space="preserve"> the PDN connection is established before EAP-based </w:t>
      </w:r>
      <w:r w:rsidR="00D972FE" w:rsidRPr="007231AC">
        <w:t>NSSAA</w:t>
      </w:r>
      <w:r w:rsidRPr="007231AC">
        <w:t xml:space="preserve"> takes place</w:t>
      </w:r>
      <w:ins w:id="52" w:author="Alessio Casati (Nokia)" w:date="2025-10-01T11:22:00Z">
        <w:r w:rsidR="00B25FE2" w:rsidRPr="007231AC">
          <w:t xml:space="preserve"> as specified </w:t>
        </w:r>
      </w:ins>
      <w:ins w:id="53" w:author="Alessio Casati (Nokia)" w:date="2025-10-01T11:23:00Z">
        <w:r w:rsidR="00B25FE2" w:rsidRPr="007231AC">
          <w:t>below in clause Y.2.1</w:t>
        </w:r>
      </w:ins>
      <w:r w:rsidRPr="007231AC">
        <w:t>.</w:t>
      </w:r>
    </w:p>
    <w:p w14:paraId="3E05828A" w14:textId="15F52B37" w:rsidR="00E21B81" w:rsidRPr="007231AC" w:rsidRDefault="00E21B81" w:rsidP="00E21B81">
      <w:pPr>
        <w:pStyle w:val="B1"/>
      </w:pPr>
      <w:r w:rsidRPr="007231AC">
        <w:t>-</w:t>
      </w:r>
      <w:r w:rsidRPr="007231AC">
        <w:tab/>
        <w:t xml:space="preserve">When </w:t>
      </w:r>
      <w:r w:rsidR="00D972FE" w:rsidRPr="007231AC">
        <w:t>NSSAA</w:t>
      </w:r>
      <w:r w:rsidRPr="007231AC">
        <w:t xml:space="preserve"> has successfully taken place, the SMF+PGW-C allows traffic exchange at the UPF and indicates to the UE that User plane traffic is now possible.</w:t>
      </w:r>
      <w:r w:rsidR="00795281" w:rsidRPr="007231AC">
        <w:t xml:space="preserve"> The SMG+PGW-C also updates the UDM with the successful outcome of the NSSAA procedure by registering </w:t>
      </w:r>
      <w:ins w:id="54" w:author="Alessio Casati (Nokia)" w:date="2025-09-26T12:58:00Z">
        <w:r w:rsidR="006143BA" w:rsidRPr="007231AC">
          <w:t>t</w:t>
        </w:r>
      </w:ins>
      <w:ins w:id="55" w:author="Alessio Casati (Nokia)" w:date="2025-09-26T12:49:00Z">
        <w:r w:rsidR="00863F01" w:rsidRPr="007231AC">
          <w:t>he</w:t>
        </w:r>
      </w:ins>
      <w:ins w:id="56" w:author="Alessio Casati (Nokia)" w:date="2025-09-26T12:55:00Z">
        <w:r w:rsidR="00863F01" w:rsidRPr="007231AC">
          <w:t xml:space="preserve"> PDN connection/PDU session for </w:t>
        </w:r>
      </w:ins>
      <w:ins w:id="57" w:author="Alessio Casati (Nokia)" w:date="2025-09-26T12:56:00Z">
        <w:r w:rsidR="00863F01" w:rsidRPr="007231AC">
          <w:t>the</w:t>
        </w:r>
      </w:ins>
      <w:ins w:id="58" w:author="Alessio Casati (Nokia)" w:date="2025-09-26T12:49:00Z">
        <w:r w:rsidR="00863F01" w:rsidRPr="007231AC">
          <w:t xml:space="preserve"> SMF+PGW-C</w:t>
        </w:r>
      </w:ins>
      <w:r w:rsidR="00795281" w:rsidRPr="007231AC">
        <w:t>.</w:t>
      </w:r>
    </w:p>
    <w:p w14:paraId="57997790" w14:textId="3A9BC202" w:rsidR="00795281" w:rsidRPr="007231AC" w:rsidRDefault="00795281" w:rsidP="00795281">
      <w:pPr>
        <w:pStyle w:val="B1"/>
      </w:pPr>
      <w:r w:rsidRPr="007231AC">
        <w:t>-</w:t>
      </w:r>
      <w:r w:rsidRPr="007231AC">
        <w:tab/>
      </w:r>
      <w:ins w:id="59" w:author="Qualcomm-Haris" w:date="2025-09-26T10:19:00Z">
        <w:r w:rsidR="008B50A0" w:rsidRPr="007231AC">
          <w:t xml:space="preserve">If </w:t>
        </w:r>
      </w:ins>
      <w:ins w:id="60" w:author="Qualcomm-Haris" w:date="2025-09-26T10:20:00Z">
        <w:r w:rsidR="00C005A7" w:rsidRPr="007231AC">
          <w:t xml:space="preserve">during </w:t>
        </w:r>
      </w:ins>
      <w:r w:rsidRPr="007231AC">
        <w:t xml:space="preserve">NSSAA </w:t>
      </w:r>
      <w:ins w:id="61" w:author="Qualcomm-Haris" w:date="2025-09-26T10:20:00Z">
        <w:r w:rsidR="00C57831" w:rsidRPr="007231AC">
          <w:t>the UE cannot be authenticated</w:t>
        </w:r>
      </w:ins>
      <w:r w:rsidRPr="007231AC">
        <w:t xml:space="preserve">, </w:t>
      </w:r>
      <w:ins w:id="62" w:author="Alessio Casati (Nokia)" w:date="2025-10-02T12:44:00Z">
        <w:r w:rsidR="00F75D3B" w:rsidRPr="007231AC">
          <w:t>t</w:t>
        </w:r>
      </w:ins>
      <w:del w:id="63" w:author="Alessio Casati (Nokia)" w:date="2025-10-02T10:31:00Z">
        <w:r w:rsidRPr="007231AC" w:rsidDel="002272C2">
          <w:delText>t</w:delText>
        </w:r>
      </w:del>
      <w:r w:rsidRPr="007231AC">
        <w:t>he SMF+PGW-C</w:t>
      </w:r>
      <w:ins w:id="64" w:author="Qualcomm-Haris" w:date="2025-09-26T10:19:00Z">
        <w:r w:rsidR="00C005A7" w:rsidRPr="007231AC">
          <w:t xml:space="preserve"> shall</w:t>
        </w:r>
      </w:ins>
      <w:del w:id="65" w:author="Alessio Casati (Nokia)" w:date="2025-10-02T12:45:00Z">
        <w:r w:rsidRPr="007231AC" w:rsidDel="00F75D3B">
          <w:delText xml:space="preserve"> </w:delText>
        </w:r>
      </w:del>
      <w:ins w:id="66" w:author="Alessio Casati (Nokia)" w:date="2025-10-02T10:30:00Z">
        <w:r w:rsidR="002272C2" w:rsidRPr="007231AC">
          <w:t xml:space="preserve"> </w:t>
        </w:r>
      </w:ins>
      <w:r w:rsidR="00B52DE9" w:rsidRPr="007231AC">
        <w:t>release the PDN connection</w:t>
      </w:r>
      <w:r w:rsidR="00F75D3B" w:rsidRPr="007231AC">
        <w:t xml:space="preserve"> unless the PDN connection can be associated with another S-NSSAI</w:t>
      </w:r>
      <w:del w:id="67" w:author="Alessio Casati (Nokia)" w:date="2025-10-02T12:46:00Z">
        <w:r w:rsidR="00F75D3B" w:rsidRPr="007231AC" w:rsidDel="00F75D3B">
          <w:delText xml:space="preserve"> </w:delText>
        </w:r>
      </w:del>
      <w:r w:rsidR="00F75D3B" w:rsidRPr="007231AC">
        <w:t xml:space="preserve"> which the APN can be associated with based on subscription information</w:t>
      </w:r>
      <w:r w:rsidRPr="007231AC">
        <w:t xml:space="preserve">. </w:t>
      </w:r>
    </w:p>
    <w:p w14:paraId="5367FE74" w14:textId="77777777" w:rsidR="00795281" w:rsidRPr="007231AC" w:rsidRDefault="00795281" w:rsidP="00E21B81">
      <w:pPr>
        <w:pStyle w:val="B1"/>
      </w:pPr>
    </w:p>
    <w:p w14:paraId="746DCCFC" w14:textId="5A45607F" w:rsidR="00E21B81" w:rsidRPr="007231AC" w:rsidRDefault="00B52DE9" w:rsidP="00E21B81">
      <w:pPr>
        <w:pStyle w:val="Heading1"/>
      </w:pPr>
      <w:bookmarkStart w:id="68" w:name="_CRH_2"/>
      <w:bookmarkStart w:id="69" w:name="_Toc186960825"/>
      <w:bookmarkEnd w:id="68"/>
      <w:r w:rsidRPr="007231AC">
        <w:t>Y</w:t>
      </w:r>
      <w:r w:rsidR="00E21B81" w:rsidRPr="007231AC">
        <w:t>.2</w:t>
      </w:r>
      <w:r w:rsidR="00E21B81" w:rsidRPr="007231AC">
        <w:tab/>
        <w:t>Procedures</w:t>
      </w:r>
      <w:bookmarkEnd w:id="69"/>
    </w:p>
    <w:p w14:paraId="335DCC1E" w14:textId="20114BA3" w:rsidR="00E21B81" w:rsidRPr="007231AC" w:rsidRDefault="00B52DE9" w:rsidP="00E21B81">
      <w:pPr>
        <w:pStyle w:val="Heading2"/>
      </w:pPr>
      <w:bookmarkStart w:id="70" w:name="_CRH_2_1"/>
      <w:bookmarkStart w:id="71" w:name="_Toc186960826"/>
      <w:bookmarkEnd w:id="70"/>
      <w:r w:rsidRPr="007231AC">
        <w:t>Y</w:t>
      </w:r>
      <w:r w:rsidR="00E21B81" w:rsidRPr="007231AC">
        <w:t>.2.1</w:t>
      </w:r>
      <w:r w:rsidR="00E21B81" w:rsidRPr="007231AC">
        <w:tab/>
      </w:r>
      <w:r w:rsidRPr="007231AC">
        <w:t>NSSAA</w:t>
      </w:r>
      <w:r w:rsidR="00E21B81" w:rsidRPr="007231AC">
        <w:t xml:space="preserve"> at PDN Connection Establishment</w:t>
      </w:r>
      <w:bookmarkEnd w:id="71"/>
    </w:p>
    <w:p w14:paraId="306C7C62" w14:textId="42116388" w:rsidR="00E21B81" w:rsidRPr="007231AC" w:rsidRDefault="00E21B81" w:rsidP="00E21B81">
      <w:r w:rsidRPr="007231AC">
        <w:t xml:space="preserve">In the figure </w:t>
      </w:r>
      <w:r w:rsidR="005010B0" w:rsidRPr="007231AC">
        <w:t>Y</w:t>
      </w:r>
      <w:r w:rsidRPr="007231AC">
        <w:t xml:space="preserve">.2.1-1, the execution of the </w:t>
      </w:r>
      <w:r w:rsidR="005010B0" w:rsidRPr="007231AC">
        <w:t xml:space="preserve">NSSAA over EPC </w:t>
      </w:r>
      <w:r w:rsidRPr="007231AC">
        <w:t>is specified. The procedure assumes that:</w:t>
      </w:r>
    </w:p>
    <w:p w14:paraId="4CEC7B24" w14:textId="1FF7CD50" w:rsidR="00E21B81" w:rsidRPr="007231AC" w:rsidRDefault="00E21B81" w:rsidP="00E21B81">
      <w:pPr>
        <w:pStyle w:val="B1"/>
      </w:pPr>
      <w:r w:rsidRPr="007231AC">
        <w:t>-</w:t>
      </w:r>
      <w:r w:rsidRPr="007231AC">
        <w:tab/>
      </w:r>
      <w:bookmarkStart w:id="72" w:name="_Hlk209014388"/>
      <w:del w:id="73" w:author="Samsung/Ashok" w:date="2025-10-03T08:35:00Z">
        <w:r w:rsidRPr="007231AC" w:rsidDel="007231AC">
          <w:delText xml:space="preserve">The APN </w:delText>
        </w:r>
        <w:r w:rsidR="00B25FE2" w:rsidRPr="007231AC" w:rsidDel="007231AC">
          <w:delText xml:space="preserve">is </w:delText>
        </w:r>
        <w:r w:rsidRPr="007231AC" w:rsidDel="007231AC">
          <w:delText xml:space="preserve">associated with the selection of a SMF+PGW-C to serve APN(s) that require </w:delText>
        </w:r>
        <w:r w:rsidR="00890580" w:rsidRPr="007231AC" w:rsidDel="007231AC">
          <w:delText xml:space="preserve">NSSAA </w:delText>
        </w:r>
        <w:r w:rsidRPr="007231AC" w:rsidDel="007231AC">
          <w:delText>at PDN connection establishment.</w:delText>
        </w:r>
      </w:del>
    </w:p>
    <w:bookmarkEnd w:id="72"/>
    <w:p w14:paraId="273CEF1E" w14:textId="4D6AA147" w:rsidR="00E21B81" w:rsidRPr="007231AC" w:rsidRDefault="00E21B81" w:rsidP="00E21B81">
      <w:pPr>
        <w:pStyle w:val="B1"/>
      </w:pPr>
      <w:r w:rsidRPr="007231AC">
        <w:t>-</w:t>
      </w:r>
      <w:r w:rsidRPr="007231AC">
        <w:tab/>
        <w:t xml:space="preserve">The SMF+PGW-C </w:t>
      </w:r>
      <w:ins w:id="74" w:author="Alessio Casati (Nokia)" w:date="2025-10-01T11:27:00Z">
        <w:r w:rsidR="00B25FE2" w:rsidRPr="007231AC">
          <w:t>identifies</w:t>
        </w:r>
      </w:ins>
      <w:ins w:id="75" w:author="Alessio Casati (Nokia)" w:date="2025-10-01T11:30:00Z">
        <w:r w:rsidR="00B25FE2" w:rsidRPr="007231AC">
          <w:t xml:space="preserve"> at PDN connection establishment</w:t>
        </w:r>
      </w:ins>
      <w:ins w:id="76" w:author="Alessio Casati (Nokia)" w:date="2025-10-01T11:31:00Z">
        <w:r w:rsidR="0070495D" w:rsidRPr="007231AC">
          <w:t>,</w:t>
        </w:r>
      </w:ins>
      <w:ins w:id="77" w:author="Alessio Casati (Nokia)" w:date="2025-10-01T11:29:00Z">
        <w:r w:rsidR="00B25FE2" w:rsidRPr="007231AC">
          <w:t xml:space="preserve"> by checking whether S-NSSAI is subjected to NSSAA from </w:t>
        </w:r>
      </w:ins>
      <w:ins w:id="78" w:author="Alessio Casati (Nokia)" w:date="2025-10-01T11:31:00Z">
        <w:r w:rsidR="0070495D" w:rsidRPr="007231AC">
          <w:t>subscription information,</w:t>
        </w:r>
      </w:ins>
      <w:ins w:id="79" w:author="Alessio Casati (Nokia)" w:date="2025-10-01T11:29:00Z">
        <w:r w:rsidR="00B25FE2" w:rsidRPr="007231AC">
          <w:t xml:space="preserve"> </w:t>
        </w:r>
      </w:ins>
      <w:ins w:id="80" w:author="Alessio Casati (Nokia)" w:date="2025-10-01T11:28:00Z">
        <w:r w:rsidR="00B25FE2" w:rsidRPr="007231AC">
          <w:t>whether the</w:t>
        </w:r>
      </w:ins>
      <w:ins w:id="81" w:author="Alessio Casati (Nokia)" w:date="2025-10-01T11:27:00Z">
        <w:r w:rsidR="00B25FE2" w:rsidRPr="007231AC">
          <w:t xml:space="preserve"> received S-NSSAI from </w:t>
        </w:r>
      </w:ins>
      <w:ins w:id="82" w:author="Alessio Casati (Nokia)" w:date="2025-10-01T11:29:00Z">
        <w:r w:rsidR="00B25FE2" w:rsidRPr="007231AC">
          <w:t xml:space="preserve">the </w:t>
        </w:r>
      </w:ins>
      <w:ins w:id="83" w:author="Alessio Casati (Nokia)" w:date="2025-10-01T11:27:00Z">
        <w:r w:rsidR="00B25FE2" w:rsidRPr="007231AC">
          <w:t>UE</w:t>
        </w:r>
      </w:ins>
      <w:ins w:id="84" w:author="Alessio Casati (Nokia)" w:date="2025-10-01T11:28:00Z">
        <w:r w:rsidR="00B25FE2" w:rsidRPr="007231AC">
          <w:t xml:space="preserve"> in the PCO</w:t>
        </w:r>
      </w:ins>
      <w:ins w:id="85" w:author="Alessio Casati (Nokia)" w:date="2025-10-01T11:27:00Z">
        <w:r w:rsidR="00B25FE2" w:rsidRPr="007231AC">
          <w:t xml:space="preserve"> </w:t>
        </w:r>
      </w:ins>
      <w:ins w:id="86" w:author="Alessio Casati (Nokia)" w:date="2025-10-01T11:28:00Z">
        <w:r w:rsidR="00B25FE2" w:rsidRPr="007231AC">
          <w:t xml:space="preserve">or the S-NSSAI </w:t>
        </w:r>
      </w:ins>
      <w:ins w:id="87" w:author="Alessio Casati (Nokia)" w:date="2025-10-01T11:29:00Z">
        <w:r w:rsidR="00B25FE2" w:rsidRPr="007231AC">
          <w:t>determined</w:t>
        </w:r>
      </w:ins>
      <w:ins w:id="88" w:author="Alessio Casati (Nokia)" w:date="2025-10-01T11:27:00Z">
        <w:r w:rsidR="00B25FE2" w:rsidRPr="007231AC">
          <w:t xml:space="preserve"> for the requested APN</w:t>
        </w:r>
      </w:ins>
      <w:ins w:id="89" w:author="Alessio Casati (Nokia)" w:date="2025-10-01T11:29:00Z">
        <w:r w:rsidR="00B25FE2" w:rsidRPr="007231AC">
          <w:t xml:space="preserve"> </w:t>
        </w:r>
      </w:ins>
      <w:del w:id="90" w:author="Alessio Casati (Nokia)" w:date="2025-10-01T11:28:00Z">
        <w:r w:rsidRPr="007231AC" w:rsidDel="00B25FE2">
          <w:delText xml:space="preserve">is configured with local policies indicating </w:delText>
        </w:r>
      </w:del>
      <w:ins w:id="91" w:author="Qualcomm-Haris" w:date="2025-09-26T10:22:00Z">
        <w:del w:id="92" w:author="Alessio Casati (Nokia)" w:date="2025-10-01T11:28:00Z">
          <w:r w:rsidR="00AA6639" w:rsidRPr="007231AC" w:rsidDel="00B25FE2">
            <w:delText>whether the S-NSSAI/</w:delText>
          </w:r>
        </w:del>
      </w:ins>
      <w:del w:id="93" w:author="Alessio Casati (Nokia)" w:date="2025-10-01T11:28:00Z">
        <w:r w:rsidRPr="007231AC" w:rsidDel="00B25FE2">
          <w:delText xml:space="preserve"> APN</w:delText>
        </w:r>
      </w:del>
      <w:ins w:id="94" w:author="Qualcomm-Haris" w:date="2025-09-26T10:22:00Z">
        <w:del w:id="95" w:author="Alessio Casati (Nokia)" w:date="2025-10-01T11:28:00Z">
          <w:r w:rsidR="00AA6639" w:rsidRPr="007231AC" w:rsidDel="00B25FE2">
            <w:delText xml:space="preserve"> combination</w:delText>
          </w:r>
        </w:del>
      </w:ins>
      <w:r w:rsidRPr="007231AC">
        <w:t xml:space="preserve"> requires </w:t>
      </w:r>
      <w:r w:rsidR="00F4186D" w:rsidRPr="007231AC">
        <w:t>NSSAA</w:t>
      </w:r>
      <w:ins w:id="96" w:author="Alessio Casati (Nokia)" w:date="2025-10-01T11:31:00Z">
        <w:r w:rsidR="0070495D" w:rsidRPr="007231AC">
          <w:t xml:space="preserve"> to be executed</w:t>
        </w:r>
      </w:ins>
      <w:del w:id="97" w:author="Alessio Casati (Nokia)" w:date="2025-10-01T11:30:00Z">
        <w:r w:rsidR="00F4186D" w:rsidRPr="007231AC" w:rsidDel="00B25FE2">
          <w:delText xml:space="preserve"> </w:delText>
        </w:r>
        <w:r w:rsidR="008335F0" w:rsidRPr="007231AC" w:rsidDel="00B25FE2">
          <w:delText>for supporting UEs</w:delText>
        </w:r>
      </w:del>
      <w:r w:rsidRPr="007231AC">
        <w:t>.</w:t>
      </w:r>
    </w:p>
    <w:p w14:paraId="4D4A35A5" w14:textId="07BF8C4B" w:rsidR="00B2270E" w:rsidRPr="007231AC" w:rsidDel="007231AC" w:rsidRDefault="008335F0" w:rsidP="00B2270E">
      <w:pPr>
        <w:pStyle w:val="B1"/>
        <w:rPr>
          <w:ins w:id="98" w:author="Qualcomm-Haris" w:date="2025-09-26T10:24:00Z"/>
          <w:del w:id="99" w:author="Samsung/Ashok" w:date="2025-10-03T08:35:00Z"/>
        </w:rPr>
      </w:pPr>
      <w:del w:id="100" w:author="Samsung/Ashok" w:date="2025-10-03T08:35:00Z">
        <w:r w:rsidRPr="007231AC" w:rsidDel="007231AC">
          <w:delText>-</w:delText>
        </w:r>
        <w:r w:rsidRPr="007231AC" w:rsidDel="007231AC">
          <w:tab/>
        </w:r>
      </w:del>
      <w:ins w:id="101" w:author="Qualcomm-Haris" w:date="2025-09-26T10:24:00Z">
        <w:del w:id="102" w:author="Samsung/Ashok" w:date="2025-10-03T08:35:00Z">
          <w:r w:rsidR="00B2270E" w:rsidRPr="007231AC" w:rsidDel="007231AC">
            <w:delText xml:space="preserve">If a UE is configured with S-NSSAIs, which are subject to Network Slice-Specific Authentication and Authorization, the UE stores an association between the S-NSSAI and corresponding credentials for </w:delText>
          </w:r>
        </w:del>
      </w:ins>
      <w:ins w:id="103" w:author="Qualcomm-Haris" w:date="2025-09-26T10:25:00Z">
        <w:del w:id="104" w:author="Samsung/Ashok" w:date="2025-10-03T08:35:00Z">
          <w:r w:rsidR="00B01F79" w:rsidRPr="007231AC" w:rsidDel="007231AC">
            <w:delText>NSSAA</w:delText>
          </w:r>
        </w:del>
      </w:ins>
      <w:ins w:id="105" w:author="Qualcomm-Haris" w:date="2025-09-26T10:24:00Z">
        <w:del w:id="106" w:author="Samsung/Ashok" w:date="2025-10-03T08:35:00Z">
          <w:r w:rsidR="00B2270E" w:rsidRPr="007231AC" w:rsidDel="007231AC">
            <w:delText>.</w:delText>
          </w:r>
        </w:del>
      </w:ins>
    </w:p>
    <w:p w14:paraId="2AA5D91C" w14:textId="7269FBD4" w:rsidR="008335F0" w:rsidRPr="007231AC" w:rsidDel="007231AC" w:rsidRDefault="00B2270E" w:rsidP="00B2270E">
      <w:pPr>
        <w:pStyle w:val="B1"/>
        <w:rPr>
          <w:del w:id="107" w:author="Samsung/Ashok" w:date="2025-10-03T08:35:00Z"/>
        </w:rPr>
      </w:pPr>
      <w:ins w:id="108" w:author="Qualcomm-Haris" w:date="2025-09-26T10:24:00Z">
        <w:del w:id="109" w:author="Samsung/Ashok" w:date="2025-10-03T08:35:00Z">
          <w:r w:rsidRPr="007231AC" w:rsidDel="007231AC">
            <w:delText>NOTE :</w:delText>
          </w:r>
          <w:r w:rsidRPr="007231AC" w:rsidDel="007231AC">
            <w:tab/>
            <w:delText>How the UE is aware that an S-NSSAI is subject to Network Slice-Specific Authentication and Authorization (e.g. based on local configuration) is out of scope of this specification.</w:delText>
          </w:r>
        </w:del>
      </w:ins>
    </w:p>
    <w:p w14:paraId="67AE1FF9" w14:textId="7D9B227F" w:rsidR="00E21B81" w:rsidRPr="007231AC" w:rsidRDefault="00072F90" w:rsidP="00E21B81">
      <w:pPr>
        <w:pStyle w:val="TH"/>
      </w:pPr>
      <w:r w:rsidRPr="007231AC">
        <w:rPr>
          <w:rFonts w:ascii="Times New Roman" w:hAnsi="Times New Roman"/>
          <w:lang w:eastAsia="en-GB"/>
        </w:rPr>
        <w:object w:dxaOrig="14041" w:dyaOrig="11400" w14:anchorId="20DA833D">
          <v:shape id="_x0000_i1026" type="#_x0000_t75" style="width:480.4pt;height:419.65pt" o:ole="">
            <v:imagedata r:id="rId15" o:title=""/>
          </v:shape>
          <o:OLEObject Type="Embed" ProgID="Visio.Drawing.15" ShapeID="_x0000_i1026" DrawAspect="Content" ObjectID="_1821023215" r:id="rId16"/>
        </w:object>
      </w:r>
    </w:p>
    <w:p w14:paraId="1E0D77A3" w14:textId="6BB862BB" w:rsidR="00E21B81" w:rsidRPr="007231AC" w:rsidRDefault="00E21B81" w:rsidP="00E21B81">
      <w:pPr>
        <w:pStyle w:val="TF"/>
      </w:pPr>
      <w:bookmarkStart w:id="110" w:name="_CRFigureH_2_11"/>
      <w:bookmarkStart w:id="111" w:name="_Hlk195771222"/>
      <w:r w:rsidRPr="007231AC">
        <w:t xml:space="preserve">Figure </w:t>
      </w:r>
      <w:bookmarkEnd w:id="110"/>
      <w:r w:rsidR="00B07C71" w:rsidRPr="007231AC">
        <w:t>Y</w:t>
      </w:r>
      <w:r w:rsidRPr="007231AC">
        <w:t xml:space="preserve">.2.1-1: EAP-based </w:t>
      </w:r>
      <w:r w:rsidR="00E97E07" w:rsidRPr="007231AC">
        <w:t xml:space="preserve">NSSAA </w:t>
      </w:r>
      <w:r w:rsidRPr="007231AC">
        <w:t>at PDN connection establishment</w:t>
      </w:r>
    </w:p>
    <w:bookmarkEnd w:id="111"/>
    <w:p w14:paraId="05B37C70" w14:textId="20485FC8" w:rsidR="00E21B81" w:rsidRPr="007231AC" w:rsidRDefault="00EE0012" w:rsidP="00E21B81">
      <w:pPr>
        <w:pStyle w:val="B1"/>
      </w:pPr>
      <w:r w:rsidRPr="007231AC">
        <w:t>1</w:t>
      </w:r>
      <w:r w:rsidR="00E21B81" w:rsidRPr="007231AC">
        <w:t>.</w:t>
      </w:r>
      <w:r w:rsidR="00E21B81" w:rsidRPr="007231AC">
        <w:tab/>
        <w:t xml:space="preserve">As steps 1 - 13 of Figure 5.3.2.1-1 in TS 23.401 [13] (Attach Request) or as steps 1 to 3 of Figure 5.10.2 in TS 23.401 [13] (UE requested PDN connectivity) with following modifications: The UE </w:t>
      </w:r>
      <w:r w:rsidR="00715CCE" w:rsidRPr="007231AC">
        <w:t xml:space="preserve">may </w:t>
      </w:r>
      <w:r w:rsidR="00E21B81" w:rsidRPr="007231AC">
        <w:t xml:space="preserve">indicate in PCO its capability to support </w:t>
      </w:r>
      <w:r w:rsidR="004B2D75" w:rsidRPr="007231AC">
        <w:t>NSSAA</w:t>
      </w:r>
      <w:r w:rsidR="00E21B81" w:rsidRPr="007231AC">
        <w:t xml:space="preserve"> over EPC if the UE included the PDU Session ID</w:t>
      </w:r>
      <w:ins w:id="112" w:author="Qualcomm-Haris" w:date="2025-09-26T10:28:00Z">
        <w:r w:rsidR="00201718" w:rsidRPr="007231AC">
          <w:t xml:space="preserve"> and </w:t>
        </w:r>
      </w:ins>
      <w:ins w:id="113" w:author="Alessio Casati (Nokia)" w:date="2025-09-26T16:26:00Z">
        <w:r w:rsidR="001B2B4A" w:rsidRPr="007231AC">
          <w:t xml:space="preserve">any </w:t>
        </w:r>
      </w:ins>
      <w:ins w:id="114" w:author="Qualcomm-Haris" w:date="2025-09-26T10:28:00Z">
        <w:r w:rsidR="005748A4" w:rsidRPr="007231AC">
          <w:t>selected S-NSSAI</w:t>
        </w:r>
      </w:ins>
      <w:r w:rsidR="00E21B81" w:rsidRPr="007231AC">
        <w:t xml:space="preserve"> in PCO. The UE may also include the </w:t>
      </w:r>
      <w:r w:rsidR="00C11391" w:rsidRPr="007231AC">
        <w:t>NSSAA-specific</w:t>
      </w:r>
      <w:r w:rsidR="00E21B81" w:rsidRPr="007231AC">
        <w:t xml:space="preserve"> identity.</w:t>
      </w:r>
    </w:p>
    <w:p w14:paraId="569AFA11" w14:textId="69C336FF" w:rsidR="00E21B81" w:rsidRPr="007231AC" w:rsidRDefault="0089185C" w:rsidP="002C6065">
      <w:pPr>
        <w:pStyle w:val="B1"/>
      </w:pPr>
      <w:r w:rsidRPr="007231AC">
        <w:t>2</w:t>
      </w:r>
      <w:r w:rsidR="00E21B81" w:rsidRPr="007231AC">
        <w:t>.</w:t>
      </w:r>
      <w:r w:rsidR="00E21B81" w:rsidRPr="007231AC">
        <w:tab/>
        <w:t>T</w:t>
      </w:r>
      <w:bookmarkStart w:id="115" w:name="_Hlk209061689"/>
      <w:r w:rsidR="00E21B81" w:rsidRPr="007231AC">
        <w:t>he SMF+PGW-C gets subscription data from UDM</w:t>
      </w:r>
      <w:r w:rsidR="00715CCE" w:rsidRPr="007231AC">
        <w:t>/HSS</w:t>
      </w:r>
      <w:r w:rsidR="006E15C6" w:rsidRPr="007231AC">
        <w:t xml:space="preserve"> by a Nudm_SDM_Get (SUPI, Session Management Subscription data, Slice Selection Subscription data, selected DNN,[ S-NSSAI of the HPLMN], Serving PLMN ID, [NID])</w:t>
      </w:r>
      <w:r w:rsidR="00180362" w:rsidRPr="007231AC">
        <w:t xml:space="preserve">. If </w:t>
      </w:r>
      <w:del w:id="116" w:author="Alessio Casati (Nokia)" w:date="2025-10-01T08:50:00Z">
        <w:r w:rsidR="00180362" w:rsidRPr="007231AC" w:rsidDel="000069E5">
          <w:delText xml:space="preserve">configuration </w:delText>
        </w:r>
        <w:r w:rsidR="00E171EA" w:rsidRPr="007231AC" w:rsidDel="000069E5">
          <w:delText xml:space="preserve">at SMF+PGW-C </w:delText>
        </w:r>
        <w:r w:rsidR="00180362" w:rsidRPr="007231AC" w:rsidDel="000069E5">
          <w:delText xml:space="preserve">or </w:delText>
        </w:r>
      </w:del>
      <w:r w:rsidR="00180362" w:rsidRPr="007231AC">
        <w:t>subscription information for the S-NSS</w:t>
      </w:r>
      <w:r w:rsidR="001E28A8" w:rsidRPr="007231AC">
        <w:t>AI indicate</w:t>
      </w:r>
      <w:ins w:id="117" w:author="Alessio Casati (Nokia)" w:date="2025-10-01T08:50:00Z">
        <w:r w:rsidR="000069E5" w:rsidRPr="007231AC">
          <w:t>s</w:t>
        </w:r>
      </w:ins>
      <w:r w:rsidR="001E28A8" w:rsidRPr="007231AC">
        <w:t xml:space="preserve"> the S-NSSAI is subject to NSSAA</w:t>
      </w:r>
      <w:r w:rsidR="007B38AB" w:rsidRPr="007231AC">
        <w:t xml:space="preserve">, </w:t>
      </w:r>
      <w:r w:rsidR="00825C82" w:rsidRPr="007231AC">
        <w:t>the SMF+PGW-C then checks the UE supports NSSAA over EPC.</w:t>
      </w:r>
      <w:bookmarkEnd w:id="115"/>
      <w:r w:rsidR="00825C82" w:rsidRPr="007231AC">
        <w:t xml:space="preserve"> </w:t>
      </w:r>
      <w:bookmarkStart w:id="118" w:name="_Hlk209061646"/>
      <w:r w:rsidR="00825C82" w:rsidRPr="007231AC">
        <w:t>If the U</w:t>
      </w:r>
      <w:r w:rsidR="00DC4250" w:rsidRPr="007231AC">
        <w:t>E</w:t>
      </w:r>
      <w:r w:rsidR="00825C82" w:rsidRPr="007231AC">
        <w:t xml:space="preserve"> does not support the NSSAA in EPS, the SM</w:t>
      </w:r>
      <w:r w:rsidR="00682F96" w:rsidRPr="007231AC">
        <w:t>F</w:t>
      </w:r>
      <w:r w:rsidR="00825C82" w:rsidRPr="007231AC">
        <w:t>+PGW-C rejects the establishment of the PDN connection (not shown in the figure</w:t>
      </w:r>
      <w:r w:rsidR="00B07C71" w:rsidRPr="007231AC">
        <w:t xml:space="preserve"> Y.2.1-1)</w:t>
      </w:r>
      <w:r w:rsidR="004558C2" w:rsidRPr="007231AC">
        <w:t xml:space="preserve"> </w:t>
      </w:r>
      <w:r w:rsidR="002A7D50" w:rsidRPr="007231AC">
        <w:t>unless there is another network slice S-NSSAI not subject to NSSAA subscribed for the same APN and the UE did not request the specific S-NSSAI subject to NSSAA in the PCO</w:t>
      </w:r>
      <w:r w:rsidR="00825C82" w:rsidRPr="007231AC">
        <w:t>.</w:t>
      </w:r>
      <w:bookmarkEnd w:id="118"/>
      <w:r w:rsidR="00825C82" w:rsidRPr="007231AC">
        <w:t xml:space="preserve"> </w:t>
      </w:r>
      <w:r w:rsidR="002C6065" w:rsidRPr="007231AC">
        <w:t>If the UE supports the NSSAA in EPS</w:t>
      </w:r>
      <w:r w:rsidR="00FE4A34" w:rsidRPr="007231AC">
        <w:t xml:space="preserve"> and signals </w:t>
      </w:r>
      <w:r w:rsidR="001B2B4A" w:rsidRPr="007231AC">
        <w:t xml:space="preserve">any </w:t>
      </w:r>
      <w:r w:rsidR="00FE4A34" w:rsidRPr="007231AC">
        <w:t>selected S-NSSAI</w:t>
      </w:r>
      <w:r w:rsidR="00330C61" w:rsidRPr="007231AC">
        <w:t xml:space="preserve"> in PCO</w:t>
      </w:r>
      <w:r w:rsidR="00825C82" w:rsidRPr="007231AC">
        <w:t>, the SMF+PGW-C queries the UDM</w:t>
      </w:r>
      <w:r w:rsidR="00715CCE" w:rsidRPr="007231AC">
        <w:t>/HSS</w:t>
      </w:r>
      <w:r w:rsidR="00825C82" w:rsidRPr="007231AC">
        <w:t xml:space="preserve"> via Nudm_UECM_Get op</w:t>
      </w:r>
      <w:r w:rsidR="00715CCE" w:rsidRPr="007231AC">
        <w:t>e</w:t>
      </w:r>
      <w:r w:rsidR="00825C82" w:rsidRPr="007231AC">
        <w:t>ration</w:t>
      </w:r>
      <w:r w:rsidR="00EA3DFB" w:rsidRPr="007231AC">
        <w:t xml:space="preserve"> for </w:t>
      </w:r>
      <w:ins w:id="119" w:author="Samsung/Ashok" w:date="2025-10-03T08:36:00Z">
        <w:r w:rsidR="007231AC">
          <w:t xml:space="preserve">both NF Type as AMF and </w:t>
        </w:r>
      </w:ins>
      <w:r w:rsidR="00EA3DFB" w:rsidRPr="007231AC">
        <w:t>SMF+PGW-C</w:t>
      </w:r>
      <w:r w:rsidR="00825C82" w:rsidRPr="007231AC">
        <w:t xml:space="preserve"> to check</w:t>
      </w:r>
      <w:r w:rsidR="002C6065" w:rsidRPr="007231AC">
        <w:t xml:space="preserve"> whether</w:t>
      </w:r>
      <w:r w:rsidR="00825C82" w:rsidRPr="007231AC">
        <w:t xml:space="preserve"> the U</w:t>
      </w:r>
      <w:r w:rsidR="002C6065" w:rsidRPr="007231AC">
        <w:t>E</w:t>
      </w:r>
      <w:r w:rsidR="00DC4250" w:rsidRPr="007231AC">
        <w:t xml:space="preserve"> </w:t>
      </w:r>
      <w:r w:rsidR="002C6065" w:rsidRPr="007231AC">
        <w:t>has a</w:t>
      </w:r>
      <w:r w:rsidR="00B90F5D" w:rsidRPr="007231AC">
        <w:t>ny</w:t>
      </w:r>
      <w:r w:rsidR="002C6065" w:rsidRPr="007231AC">
        <w:t xml:space="preserve"> PDU session</w:t>
      </w:r>
      <w:r w:rsidR="00B90F5D" w:rsidRPr="007231AC">
        <w:t>/PDN connection</w:t>
      </w:r>
      <w:r w:rsidR="00DC4250" w:rsidRPr="007231AC">
        <w:t xml:space="preserve"> successfully established </w:t>
      </w:r>
      <w:r w:rsidR="00BD062E" w:rsidRPr="007231AC">
        <w:t xml:space="preserve">for the S-NSSAI at a </w:t>
      </w:r>
      <w:r w:rsidR="0070495D" w:rsidRPr="007231AC">
        <w:t xml:space="preserve">different </w:t>
      </w:r>
      <w:r w:rsidR="00825C82" w:rsidRPr="007231AC">
        <w:t>SMF+PGW-C</w:t>
      </w:r>
      <w:ins w:id="120" w:author="Samsung/Ashok" w:date="2025-10-03T08:36:00Z">
        <w:r w:rsidR="007231AC">
          <w:t xml:space="preserve"> or the same S-NSSAI has been already authenticated and authorized by AMF in 5GS</w:t>
        </w:r>
      </w:ins>
      <w:r w:rsidR="00825C82" w:rsidRPr="007231AC">
        <w:t xml:space="preserve">. If there </w:t>
      </w:r>
      <w:r w:rsidR="00553901" w:rsidRPr="007231AC">
        <w:t>is any</w:t>
      </w:r>
      <w:r w:rsidR="00825C82" w:rsidRPr="007231AC">
        <w:t xml:space="preserve"> </w:t>
      </w:r>
      <w:r w:rsidR="002C6065" w:rsidRPr="007231AC">
        <w:t xml:space="preserve">SMF+PGW-C already registered </w:t>
      </w:r>
      <w:r w:rsidR="00553901" w:rsidRPr="007231AC">
        <w:t>for</w:t>
      </w:r>
      <w:r w:rsidR="002C6065" w:rsidRPr="007231AC">
        <w:t xml:space="preserve"> this S-NSSAI</w:t>
      </w:r>
      <w:ins w:id="121" w:author="Samsung/Ashok" w:date="2025-10-03T08:37:00Z">
        <w:r w:rsidR="007231AC">
          <w:t xml:space="preserve"> or AMF already authorized</w:t>
        </w:r>
      </w:ins>
      <w:r w:rsidR="00336838" w:rsidRPr="007231AC">
        <w:t xml:space="preserve">, </w:t>
      </w:r>
      <w:r w:rsidR="00825C82" w:rsidRPr="007231AC">
        <w:t xml:space="preserve">the SMF+PGW-C proceeds to consider the </w:t>
      </w:r>
      <w:ins w:id="122" w:author="Samsung/Ashok" w:date="2025-10-03T08:37:00Z">
        <w:r w:rsidR="00CE4012">
          <w:t>UE</w:t>
        </w:r>
      </w:ins>
      <w:del w:id="123" w:author="Samsung/Ashok" w:date="2025-10-03T08:38:00Z">
        <w:r w:rsidR="00825C82" w:rsidRPr="007231AC" w:rsidDel="00CE4012">
          <w:delText>user</w:delText>
        </w:r>
      </w:del>
      <w:r w:rsidR="00825C82" w:rsidRPr="007231AC">
        <w:t xml:space="preserve"> authorized</w:t>
      </w:r>
      <w:r w:rsidR="002C6065" w:rsidRPr="007231AC">
        <w:t xml:space="preserve"> for the S-NSSAI</w:t>
      </w:r>
      <w:r w:rsidR="00825C82" w:rsidRPr="007231AC">
        <w:t xml:space="preserve"> and then it would accept the PDN connection establishment</w:t>
      </w:r>
      <w:r w:rsidR="002C6065" w:rsidRPr="007231AC">
        <w:t xml:space="preserve"> and continues Steps 15-24 in Figure 5.3.2.1-1 of TS 23.401 [13] or steps 5-16 in Figure 5.10.2 of TS 23.401 [13].</w:t>
      </w:r>
      <w:r w:rsidR="00825C82" w:rsidRPr="007231AC">
        <w:t xml:space="preserve"> Otherwise, </w:t>
      </w:r>
      <w:ins w:id="124" w:author="Samsung/Ashok" w:date="2025-10-03T08:38:00Z">
        <w:r w:rsidR="00CE4012">
          <w:t>the SMF+PGW-C does not provide the S-NSSAI to the UE and</w:t>
        </w:r>
        <w:r w:rsidR="00CE4012" w:rsidRPr="007231AC">
          <w:t xml:space="preserve"> </w:t>
        </w:r>
      </w:ins>
      <w:del w:id="125" w:author="Samsung/Ashok" w:date="2025-10-03T08:39:00Z">
        <w:r w:rsidR="00825C82" w:rsidRPr="007231AC" w:rsidDel="00CE4012">
          <w:delText xml:space="preserve">it </w:delText>
        </w:r>
      </w:del>
      <w:r w:rsidR="00825C82" w:rsidRPr="007231AC">
        <w:t>continues from step 3</w:t>
      </w:r>
      <w:r w:rsidR="002C6065" w:rsidRPr="007231AC">
        <w:t xml:space="preserve"> and</w:t>
      </w:r>
      <w:r w:rsidR="00180362" w:rsidRPr="007231AC">
        <w:t xml:space="preserve"> </w:t>
      </w:r>
      <w:r w:rsidR="00AC242D" w:rsidRPr="007231AC">
        <w:t>UPF selection and N4 session establishment is executed with the difference that the SMF+PGW-C configures the UPF+PGW-U to block any UE traffic over the PDN Connection (until the NSSAA over EPC has been done and is successful).</w:t>
      </w:r>
      <w:r w:rsidR="00E21B81" w:rsidRPr="007231AC">
        <w:tab/>
      </w:r>
    </w:p>
    <w:p w14:paraId="359C09FC" w14:textId="15B66E9F" w:rsidR="00E21B81" w:rsidRPr="007231AC" w:rsidRDefault="00E21B81" w:rsidP="00E21B81">
      <w:pPr>
        <w:pStyle w:val="B1"/>
      </w:pPr>
      <w:r w:rsidRPr="007231AC">
        <w:lastRenderedPageBreak/>
        <w:t>3.</w:t>
      </w:r>
      <w:r w:rsidRPr="007231AC">
        <w:tab/>
      </w:r>
      <w:r w:rsidR="002C6065" w:rsidRPr="007231AC">
        <w:t xml:space="preserve">[conditional] </w:t>
      </w:r>
      <w:r w:rsidRPr="007231AC">
        <w:t>Steps 15-24 in Figure 5.3.2.1-1 of TS 23.401 [13] or steps 5-16 in Figure 5.10.2 of TS 23.401 [13].</w:t>
      </w:r>
    </w:p>
    <w:p w14:paraId="3E37D007" w14:textId="33CFB636" w:rsidR="00E21B81" w:rsidRPr="007231AC" w:rsidRDefault="00E21B81" w:rsidP="00E21B81">
      <w:pPr>
        <w:pStyle w:val="B1"/>
      </w:pPr>
      <w:r w:rsidRPr="007231AC">
        <w:tab/>
        <w:t>During the Attach procedure, at step 15 in Figure 5.3.2.1-1 of TS 23.401 [13] or during UE requested PDN connectivity in step 5 in Figure 5.10.2 of TS 23.401 [13], the SMF+PGW-C includes in PCO, an Indication to the UE that "UpLink Data is NOT ALLOWED" on the PDN connection. The UE shall not send Uplink data to the network, until it receives an indication further from the network that "UpLink Data is ALLOWED".</w:t>
      </w:r>
      <w:r w:rsidR="00CF322D" w:rsidRPr="007231AC">
        <w:t xml:space="preserve"> </w:t>
      </w:r>
      <w:r w:rsidR="00B0442D" w:rsidRPr="007231AC">
        <w:t>If the SMF+PGW-C detect</w:t>
      </w:r>
      <w:r w:rsidR="002C6065" w:rsidRPr="007231AC">
        <w:t>s</w:t>
      </w:r>
      <w:r w:rsidR="00B0442D" w:rsidRPr="007231AC">
        <w:t xml:space="preserve"> that the NSSAA needs to be executed, t</w:t>
      </w:r>
      <w:r w:rsidR="00CF322D" w:rsidRPr="007231AC">
        <w:t xml:space="preserve">he </w:t>
      </w:r>
      <w:r w:rsidR="00681526" w:rsidRPr="007231AC">
        <w:t xml:space="preserve">S-NSSAI is indicated as in </w:t>
      </w:r>
      <w:r w:rsidR="00E668EE" w:rsidRPr="007231AC">
        <w:t>P</w:t>
      </w:r>
      <w:r w:rsidR="00681526" w:rsidRPr="007231AC">
        <w:t>ending status</w:t>
      </w:r>
      <w:r w:rsidR="008F65B0" w:rsidRPr="007231AC">
        <w:t xml:space="preserve"> to the UE</w:t>
      </w:r>
      <w:r w:rsidR="00681526" w:rsidRPr="007231AC">
        <w:t xml:space="preserve"> and this means no further PDU sessions can be requested for the S-NSSAI in EPC until the outcome of NSSAA is obtained</w:t>
      </w:r>
      <w:r w:rsidR="00B0442D" w:rsidRPr="007231AC">
        <w:t>.</w:t>
      </w:r>
      <w:r w:rsidR="00651320" w:rsidRPr="007231AC">
        <w:t xml:space="preserve"> The UE knows the sessions that relate</w:t>
      </w:r>
      <w:r w:rsidR="002C6065" w:rsidRPr="007231AC">
        <w:t>s</w:t>
      </w:r>
      <w:r w:rsidR="00651320" w:rsidRPr="007231AC">
        <w:t xml:space="preserve"> to the same S-NSSAI base</w:t>
      </w:r>
      <w:r w:rsidR="002A0EBA" w:rsidRPr="007231AC">
        <w:t>d</w:t>
      </w:r>
      <w:r w:rsidR="00651320" w:rsidRPr="007231AC">
        <w:t xml:space="preserve"> on the URSP information it may hold related to the APN/DNN</w:t>
      </w:r>
      <w:r w:rsidR="00CD385A" w:rsidRPr="007231AC">
        <w:t xml:space="preserve"> in RSD.</w:t>
      </w:r>
    </w:p>
    <w:p w14:paraId="7E348151" w14:textId="5BCB8746" w:rsidR="00E21B81" w:rsidRPr="007231AC" w:rsidRDefault="00E21B81" w:rsidP="00E21B81">
      <w:pPr>
        <w:pStyle w:val="NO"/>
      </w:pPr>
      <w:r w:rsidRPr="007231AC">
        <w:t>NOTE:</w:t>
      </w:r>
      <w:r w:rsidRPr="007231AC">
        <w:tab/>
        <w:t>How the Indication that Uplink data allowed/not allowed is carried in PCO is defined in TS 24.501 [25].</w:t>
      </w:r>
    </w:p>
    <w:p w14:paraId="49B23DDB" w14:textId="03DD1B13" w:rsidR="00E21B81" w:rsidRPr="007231AC" w:rsidRDefault="00E21B81" w:rsidP="00E21B81">
      <w:pPr>
        <w:pStyle w:val="B1"/>
      </w:pPr>
      <w:r w:rsidRPr="007231AC">
        <w:t>4.</w:t>
      </w:r>
      <w:r w:rsidRPr="007231AC">
        <w:tab/>
        <w:t xml:space="preserve">[Conditional] </w:t>
      </w:r>
      <w:r w:rsidR="00B0442D" w:rsidRPr="007231AC">
        <w:t>I</w:t>
      </w:r>
      <w:r w:rsidR="00681526" w:rsidRPr="007231AC">
        <w:t>f the</w:t>
      </w:r>
      <w:r w:rsidR="00B0442D" w:rsidRPr="007231AC">
        <w:t xml:space="preserve"> SMF+PGW-C detect that the NSSAA needs to be executed, t</w:t>
      </w:r>
      <w:r w:rsidRPr="007231AC">
        <w:t xml:space="preserve">he </w:t>
      </w:r>
      <w:ins w:id="126" w:author="Alessio Casati (Nokia)" w:date="2025-10-01T11:59:00Z">
        <w:r w:rsidR="00983EAB" w:rsidRPr="007231AC">
          <w:t>SMF+</w:t>
        </w:r>
      </w:ins>
      <w:r w:rsidRPr="007231AC">
        <w:t>PGW-C initiates EAP-based authentication</w:t>
      </w:r>
      <w:ins w:id="127" w:author="Alessio Casati (Nokia)" w:date="2025-10-02T10:52:00Z">
        <w:r w:rsidR="00EA3DFB" w:rsidRPr="007231AC">
          <w:t xml:space="preserve"> by invoking NSSAAF with NF</w:t>
        </w:r>
      </w:ins>
      <w:ins w:id="128" w:author="Alessio Casati (Nokia)" w:date="2025-10-02T10:55:00Z">
        <w:r w:rsidR="00EA3DFB" w:rsidRPr="007231AC">
          <w:t xml:space="preserve"> type</w:t>
        </w:r>
      </w:ins>
      <w:ins w:id="129" w:author="Alessio Casati (Nokia)" w:date="2025-10-02T10:52:00Z">
        <w:r w:rsidR="00EA3DFB" w:rsidRPr="007231AC">
          <w:t xml:space="preserve"> set to SMF+PGW-C</w:t>
        </w:r>
      </w:ins>
      <w:r w:rsidRPr="007231AC">
        <w:t>.</w:t>
      </w:r>
      <w:r w:rsidR="00681526" w:rsidRPr="007231AC">
        <w:t xml:space="preserve"> </w:t>
      </w:r>
      <w:r w:rsidRPr="007231AC">
        <w:t xml:space="preserve">Multiple round-trip messages as required by the authentication method used </w:t>
      </w:r>
      <w:r w:rsidR="00DF6D9D" w:rsidRPr="007231AC">
        <w:t xml:space="preserve">by </w:t>
      </w:r>
      <w:r w:rsidR="00CF3D0C" w:rsidRPr="007231AC">
        <w:t xml:space="preserve">NSSAA </w:t>
      </w:r>
      <w:r w:rsidRPr="007231AC">
        <w:t xml:space="preserve">may follow. The PCO including the authentication message from the </w:t>
      </w:r>
      <w:r w:rsidR="00CF3D0C" w:rsidRPr="007231AC">
        <w:t>NSSAA</w:t>
      </w:r>
      <w:r w:rsidRPr="007231AC">
        <w:t xml:space="preserve"> is transferred to the UE by the SMF+PGW-C in Update Bearer Request and then over S1 by Downlink NAS Transport (</w:t>
      </w:r>
      <w:r w:rsidR="00856745" w:rsidRPr="007231AC">
        <w:t xml:space="preserve">e.g. </w:t>
      </w:r>
      <w:r w:rsidRPr="007231AC">
        <w:t>steps 4</w:t>
      </w:r>
      <w:r w:rsidR="00D46C5C" w:rsidRPr="007231AC">
        <w:t>a</w:t>
      </w:r>
      <w:r w:rsidRPr="007231AC">
        <w:t>-4</w:t>
      </w:r>
      <w:r w:rsidR="00D46C5C" w:rsidRPr="007231AC">
        <w:t>b</w:t>
      </w:r>
      <w:r w:rsidRPr="007231AC">
        <w:t>). The response from the UE is transferred to the SMF+PGW-C in an Uplink NAS Transport over S1 and Update Bearer Response (</w:t>
      </w:r>
      <w:r w:rsidR="00D46C5C" w:rsidRPr="007231AC">
        <w:t xml:space="preserve">e.g. </w:t>
      </w:r>
      <w:r w:rsidRPr="007231AC">
        <w:t>steps 4</w:t>
      </w:r>
      <w:r w:rsidR="00D46C5C" w:rsidRPr="007231AC">
        <w:t>c</w:t>
      </w:r>
      <w:r w:rsidRPr="007231AC">
        <w:t>-4</w:t>
      </w:r>
      <w:r w:rsidR="00D46C5C" w:rsidRPr="007231AC">
        <w:t>d</w:t>
      </w:r>
      <w:r w:rsidRPr="007231AC">
        <w:t>) over EPS.</w:t>
      </w:r>
    </w:p>
    <w:p w14:paraId="4E10E764" w14:textId="791CEEF3" w:rsidR="00853817" w:rsidRPr="007231AC" w:rsidRDefault="00D5430C" w:rsidP="00E21B81">
      <w:pPr>
        <w:pStyle w:val="B1"/>
      </w:pPr>
      <w:ins w:id="130" w:author="Alessio Casati (Nokia)" w:date="2025-10-01T12:10:00Z">
        <w:r w:rsidRPr="007231AC">
          <w:t>5</w:t>
        </w:r>
      </w:ins>
      <w:r w:rsidR="009F2B6E" w:rsidRPr="007231AC">
        <w:t>.</w:t>
      </w:r>
      <w:r w:rsidR="009F2B6E" w:rsidRPr="007231AC">
        <w:tab/>
      </w:r>
      <w:r w:rsidR="00853817" w:rsidRPr="007231AC">
        <w:t>[Conditional] If the NSSAA failed</w:t>
      </w:r>
      <w:r w:rsidR="009A5E19" w:rsidRPr="007231AC">
        <w:t>, and the UE had not requested the specific S-NSSAI subject to NSSAA in PCO at PDN connection establishment, if t</w:t>
      </w:r>
      <w:bookmarkStart w:id="131" w:name="_Hlk210295527"/>
      <w:r w:rsidR="009A5E19" w:rsidRPr="007231AC">
        <w:t>he SMF+PGW-C cannot</w:t>
      </w:r>
      <w:r w:rsidR="00853817" w:rsidRPr="007231AC">
        <w:t xml:space="preserve"> </w:t>
      </w:r>
      <w:r w:rsidR="009A5E19" w:rsidRPr="007231AC">
        <w:t>find any other suitable S-NSSAI in the Subscription information which serves the APN</w:t>
      </w:r>
      <w:bookmarkEnd w:id="131"/>
      <w:r w:rsidR="009A5E19" w:rsidRPr="007231AC">
        <w:t xml:space="preserve">, </w:t>
      </w:r>
      <w:r w:rsidR="00853817" w:rsidRPr="007231AC">
        <w:t>the SMF+PGW</w:t>
      </w:r>
      <w:r w:rsidR="002C6065" w:rsidRPr="007231AC">
        <w:t>-</w:t>
      </w:r>
      <w:r w:rsidR="00853817" w:rsidRPr="007231AC">
        <w:t xml:space="preserve">C </w:t>
      </w:r>
      <w:r w:rsidR="009A5E19" w:rsidRPr="007231AC">
        <w:t>shall</w:t>
      </w:r>
      <w:r w:rsidR="00853817" w:rsidRPr="007231AC">
        <w:t xml:space="preserve"> send a PGW initiated Bearer Deactivation indicating all the bearers of the PDN connection</w:t>
      </w:r>
      <w:r w:rsidR="000A57DE" w:rsidRPr="007231AC">
        <w:t xml:space="preserve"> associated with the S-NSSAI</w:t>
      </w:r>
      <w:r w:rsidR="00853817" w:rsidRPr="007231AC">
        <w:t xml:space="preserve"> need to be deleted and the cause set to </w:t>
      </w:r>
      <w:r w:rsidR="00F677D2" w:rsidRPr="007231AC">
        <w:t>"</w:t>
      </w:r>
      <w:r w:rsidR="00853817" w:rsidRPr="007231AC">
        <w:t>NSSAA failure</w:t>
      </w:r>
      <w:r w:rsidR="00F677D2" w:rsidRPr="007231AC">
        <w:t>" in PCO</w:t>
      </w:r>
      <w:r w:rsidR="00853817" w:rsidRPr="007231AC">
        <w:t xml:space="preserve">. Step </w:t>
      </w:r>
      <w:r w:rsidRPr="007231AC">
        <w:t xml:space="preserve">6 and </w:t>
      </w:r>
      <w:r w:rsidR="00853817" w:rsidRPr="007231AC">
        <w:t xml:space="preserve">7 </w:t>
      </w:r>
      <w:r w:rsidRPr="007231AC">
        <w:t>are</w:t>
      </w:r>
      <w:r w:rsidR="00853817" w:rsidRPr="007231AC">
        <w:t xml:space="preserve"> not executed. </w:t>
      </w:r>
      <w:r w:rsidR="00060FB2" w:rsidRPr="007231AC">
        <w:t>The SMG+PGW-C also ensures removal of context at UPF/PGW-</w:t>
      </w:r>
      <w:r w:rsidR="002C6065" w:rsidRPr="007231AC">
        <w:t>U</w:t>
      </w:r>
      <w:r w:rsidR="00060FB2" w:rsidRPr="007231AC">
        <w:t>.</w:t>
      </w:r>
      <w:r w:rsidR="002C6065" w:rsidRPr="007231AC">
        <w:t xml:space="preserve"> </w:t>
      </w:r>
    </w:p>
    <w:p w14:paraId="6347EC5D" w14:textId="249D8371" w:rsidR="00D5430C" w:rsidRPr="007231AC" w:rsidRDefault="00D5430C" w:rsidP="00D5430C">
      <w:pPr>
        <w:pStyle w:val="B1"/>
      </w:pPr>
      <w:r w:rsidRPr="007231AC">
        <w:t>6.</w:t>
      </w:r>
      <w:r w:rsidRPr="007231AC">
        <w:tab/>
        <w:t xml:space="preserve">[Conditional] </w:t>
      </w:r>
      <w:r w:rsidR="009A5E19" w:rsidRPr="007231AC">
        <w:t xml:space="preserve">If </w:t>
      </w:r>
      <w:r w:rsidRPr="007231AC">
        <w:t xml:space="preserve">NSSAA has succeeded </w:t>
      </w:r>
      <w:r w:rsidR="009A5E19" w:rsidRPr="007231AC">
        <w:t>or the SMF+PGW-C found a suitable S-NSSAI in the Subscription information which serves the APN,</w:t>
      </w:r>
      <w:r w:rsidRPr="007231AC">
        <w:t xml:space="preserve"> the SMF +PGW-C registers the PDU session/PDN connection in UDM.</w:t>
      </w:r>
    </w:p>
    <w:p w14:paraId="2DCA5242" w14:textId="77777777" w:rsidR="00D5430C" w:rsidRPr="007231AC" w:rsidRDefault="00060FB2" w:rsidP="000D61A0">
      <w:pPr>
        <w:pStyle w:val="B1"/>
        <w:rPr>
          <w:ins w:id="132" w:author="Alessio Casati (Nokia)" w:date="2025-10-01T12:09:00Z"/>
        </w:rPr>
      </w:pPr>
      <w:r w:rsidRPr="007231AC">
        <w:t>7.</w:t>
      </w:r>
      <w:r w:rsidRPr="007231AC">
        <w:tab/>
        <w:t>[Conditional]</w:t>
      </w:r>
      <w:r w:rsidR="00981674" w:rsidRPr="007231AC">
        <w:t xml:space="preserve"> </w:t>
      </w:r>
      <w:r w:rsidR="000D61A0" w:rsidRPr="007231AC">
        <w:tab/>
        <w:t xml:space="preserve">If dynamic PCC is to be used for the PDU Session, the SMF+PGW-C performs an SM Policy Association Establishment procedure as defined in clause 4.16.4 In this step the SMF+PGW-C may retrieve the PDU Session related policy information and the PCC rule(s) from the PCF, e.g. the authorized Session AMBR. </w:t>
      </w:r>
    </w:p>
    <w:p w14:paraId="4E79D2B8" w14:textId="50BAEAB0" w:rsidR="000D61A0" w:rsidRPr="007231AC" w:rsidRDefault="000D61A0" w:rsidP="00D5430C">
      <w:pPr>
        <w:pStyle w:val="B1"/>
        <w:ind w:firstLine="0"/>
      </w:pPr>
      <w:r w:rsidRPr="007231AC">
        <w:t>The SMF+PGW-C updates the N4 rules in the UPF+PGW-U to allow traffic over the PDN Connection.</w:t>
      </w:r>
    </w:p>
    <w:p w14:paraId="3FB6CF6D" w14:textId="03BD2ED1" w:rsidR="000D61A0" w:rsidRPr="007231AC" w:rsidRDefault="00981674" w:rsidP="00072F90">
      <w:pPr>
        <w:pStyle w:val="B1"/>
        <w:ind w:firstLine="0"/>
      </w:pPr>
      <w:r w:rsidRPr="007231AC">
        <w:t xml:space="preserve">The SMF+PGW-C updates the UE by invoking the PDN GW initiated </w:t>
      </w:r>
      <w:r w:rsidR="007E744A" w:rsidRPr="007231AC">
        <w:t>B</w:t>
      </w:r>
      <w:r w:rsidRPr="007231AC">
        <w:t xml:space="preserve">earer </w:t>
      </w:r>
      <w:r w:rsidR="007E744A" w:rsidRPr="007231AC">
        <w:t>M</w:t>
      </w:r>
      <w:r w:rsidRPr="007231AC">
        <w:t>odification without QoS update procedure (figure 5.4.3-1 of TS 23.401 [13]) initiated by sending an Update Bearer Request message to the SGW. The PCO includes an indication that "UpLink Data is ALLOWED"</w:t>
      </w:r>
      <w:r w:rsidR="00F677D2" w:rsidRPr="007231AC">
        <w:t xml:space="preserve"> and a "NSSAA </w:t>
      </w:r>
      <w:r w:rsidR="000D61A0" w:rsidRPr="007231AC">
        <w:t>S</w:t>
      </w:r>
      <w:r w:rsidR="00F677D2" w:rsidRPr="007231AC">
        <w:t>uccess" IE in the PCO, which also allows the UE to request other PDU sessions for the S-NSSAI</w:t>
      </w:r>
      <w:r w:rsidRPr="007231AC">
        <w:t xml:space="preserve">. </w:t>
      </w:r>
      <w:r w:rsidR="003D33AC" w:rsidRPr="007231AC">
        <w:t>If NSSAA authentication failed</w:t>
      </w:r>
      <w:r w:rsidR="00A96CEA" w:rsidRPr="007231AC">
        <w:t xml:space="preserve"> at step 4</w:t>
      </w:r>
      <w:r w:rsidR="003D33AC" w:rsidRPr="007231AC">
        <w:t xml:space="preserve"> and the SMF+PGW-C found a suitable S-NSSAI in the Subscription information which serves the APN</w:t>
      </w:r>
      <w:r w:rsidR="00A96CEA" w:rsidRPr="007231AC">
        <w:t xml:space="preserve"> at step 5</w:t>
      </w:r>
      <w:r w:rsidR="003D33AC" w:rsidRPr="007231AC">
        <w:t xml:space="preserve">, the </w:t>
      </w:r>
      <w:r w:rsidR="00E97FBC" w:rsidRPr="007231AC">
        <w:t>SMF+PGW</w:t>
      </w:r>
      <w:r w:rsidR="00F22B18" w:rsidRPr="007231AC">
        <w:t>-</w:t>
      </w:r>
      <w:r w:rsidR="00E97FBC" w:rsidRPr="007231AC">
        <w:t>C also includes such S-NSSAI in PCO.</w:t>
      </w:r>
      <w:r w:rsidR="003D33AC" w:rsidRPr="007231AC">
        <w:t xml:space="preserve"> </w:t>
      </w:r>
      <w:r w:rsidRPr="007231AC">
        <w:t>The UE confirms the update (see clause 5.4.3 of TS 23.401 [13]).</w:t>
      </w:r>
    </w:p>
    <w:p w14:paraId="6989639C" w14:textId="742D82E2" w:rsidR="000D61A0" w:rsidRPr="007231AC" w:rsidRDefault="00981674" w:rsidP="000D61A0">
      <w:pPr>
        <w:pStyle w:val="B1"/>
      </w:pPr>
      <w:r w:rsidRPr="007231AC">
        <w:tab/>
        <w:t xml:space="preserve">If the UE IP address is to be delivered to the UE over user plane (via Router advertisement or DHCP) then the UE IP address is only delivered to the UE after step </w:t>
      </w:r>
      <w:r w:rsidR="00725D67" w:rsidRPr="007231AC">
        <w:t>7</w:t>
      </w:r>
      <w:r w:rsidRPr="007231AC">
        <w:t>.</w:t>
      </w:r>
    </w:p>
    <w:p w14:paraId="3BF118C5" w14:textId="7845164D" w:rsidR="00F36B73" w:rsidRPr="007231AC" w:rsidRDefault="00F36B73" w:rsidP="00F36B73">
      <w:pPr>
        <w:pStyle w:val="Heading2"/>
      </w:pPr>
      <w:r w:rsidRPr="007231AC">
        <w:t>Y.2.2</w:t>
      </w:r>
      <w:r w:rsidRPr="007231AC">
        <w:tab/>
        <w:t xml:space="preserve">NSSAA </w:t>
      </w:r>
      <w:r w:rsidR="00925E85" w:rsidRPr="007231AC">
        <w:t>Re-</w:t>
      </w:r>
      <w:r w:rsidR="00541556" w:rsidRPr="007231AC">
        <w:t xml:space="preserve">authorization </w:t>
      </w:r>
      <w:r w:rsidR="008E2445" w:rsidRPr="007231AC">
        <w:t xml:space="preserve">and </w:t>
      </w:r>
      <w:r w:rsidR="00925E85" w:rsidRPr="007231AC">
        <w:t>Re-</w:t>
      </w:r>
      <w:r w:rsidR="00E320D7" w:rsidRPr="007231AC">
        <w:t>authentication</w:t>
      </w:r>
      <w:r w:rsidR="008E2445" w:rsidRPr="007231AC">
        <w:t xml:space="preserve"> </w:t>
      </w:r>
      <w:r w:rsidR="00541556" w:rsidRPr="007231AC">
        <w:t>over EPC</w:t>
      </w:r>
    </w:p>
    <w:p w14:paraId="56E632BF" w14:textId="7ED3DBE1" w:rsidR="00541556" w:rsidRPr="007231AC" w:rsidRDefault="00541556" w:rsidP="00541556">
      <w:pPr>
        <w:rPr>
          <w:lang w:val="en-US"/>
        </w:rPr>
      </w:pPr>
      <w:r w:rsidRPr="007231AC">
        <w:rPr>
          <w:lang w:val="en-US"/>
        </w:rPr>
        <w:t xml:space="preserve">At any time, the AAA-S may trigger </w:t>
      </w:r>
      <w:r w:rsidR="00925E85" w:rsidRPr="007231AC">
        <w:rPr>
          <w:lang w:val="en-US"/>
        </w:rPr>
        <w:t xml:space="preserve">re-authorization </w:t>
      </w:r>
      <w:r w:rsidR="008E2445" w:rsidRPr="007231AC">
        <w:rPr>
          <w:lang w:val="en-US"/>
        </w:rPr>
        <w:t xml:space="preserve">and </w:t>
      </w:r>
      <w:r w:rsidR="00925E85" w:rsidRPr="007231AC">
        <w:rPr>
          <w:lang w:val="en-US"/>
        </w:rPr>
        <w:t>re-authentication</w:t>
      </w:r>
      <w:r w:rsidR="008E2445" w:rsidRPr="007231AC">
        <w:rPr>
          <w:lang w:val="en-US"/>
        </w:rPr>
        <w:t xml:space="preserve"> </w:t>
      </w:r>
      <w:r w:rsidRPr="007231AC">
        <w:rPr>
          <w:lang w:val="en-US"/>
        </w:rPr>
        <w:t xml:space="preserve">of a user associated with a GPSI. If so the NSSAAF receives a request to re-authorize for a network Slice identified by a S-NSSAI a user associated with a GPSI by the AAA-S and determines to which node to send the </w:t>
      </w:r>
      <w:r w:rsidR="00925E85" w:rsidRPr="007231AC">
        <w:rPr>
          <w:lang w:val="en-US"/>
        </w:rPr>
        <w:t>re-authorization</w:t>
      </w:r>
      <w:r w:rsidRPr="007231AC">
        <w:rPr>
          <w:lang w:val="en-US"/>
        </w:rPr>
        <w:t xml:space="preserve"> notification based on the S-NSSAI the </w:t>
      </w:r>
      <w:r w:rsidR="00925E85" w:rsidRPr="007231AC">
        <w:rPr>
          <w:lang w:val="en-US"/>
        </w:rPr>
        <w:t>re-authorization</w:t>
      </w:r>
      <w:r w:rsidRPr="007231AC">
        <w:rPr>
          <w:lang w:val="en-US"/>
        </w:rPr>
        <w:t xml:space="preserve"> is for. To do so, the NSSAAF checks</w:t>
      </w:r>
      <w:r w:rsidR="001D676F" w:rsidRPr="007231AC">
        <w:rPr>
          <w:lang w:val="en-US"/>
        </w:rPr>
        <w:t xml:space="preserve"> with UDM</w:t>
      </w:r>
      <w:r w:rsidRPr="007231AC">
        <w:rPr>
          <w:lang w:val="en-US"/>
        </w:rPr>
        <w:t xml:space="preserve"> whether only SMF+PGW-C for the S-NSSAI</w:t>
      </w:r>
      <w:r w:rsidR="00DE0D7B" w:rsidRPr="007231AC">
        <w:rPr>
          <w:lang w:val="en-US"/>
        </w:rPr>
        <w:t xml:space="preserve"> and UE</w:t>
      </w:r>
      <w:r w:rsidRPr="007231AC">
        <w:rPr>
          <w:lang w:val="en-US"/>
        </w:rPr>
        <w:t xml:space="preserve"> or also </w:t>
      </w:r>
      <w:r w:rsidR="00B07278" w:rsidRPr="007231AC">
        <w:rPr>
          <w:lang w:val="en-US"/>
        </w:rPr>
        <w:t xml:space="preserve">an AMF for the </w:t>
      </w:r>
      <w:r w:rsidR="00DE0D7B" w:rsidRPr="007231AC">
        <w:rPr>
          <w:lang w:val="en-US"/>
        </w:rPr>
        <w:t>UE</w:t>
      </w:r>
      <w:r w:rsidR="00B07278" w:rsidRPr="007231AC">
        <w:rPr>
          <w:lang w:val="en-US"/>
        </w:rPr>
        <w:t xml:space="preserve"> exist</w:t>
      </w:r>
      <w:r w:rsidR="00DE0D7B" w:rsidRPr="007231AC">
        <w:rPr>
          <w:lang w:val="en-US"/>
        </w:rPr>
        <w:t>s</w:t>
      </w:r>
      <w:r w:rsidR="001D676F" w:rsidRPr="007231AC">
        <w:rPr>
          <w:lang w:val="en-US"/>
        </w:rPr>
        <w:t xml:space="preserve"> </w:t>
      </w:r>
      <w:r w:rsidRPr="007231AC">
        <w:rPr>
          <w:lang w:val="en-US"/>
        </w:rPr>
        <w:t xml:space="preserve">. If only SMF+PGW-Cs addresses/IDs for which a PDN connection for the slice is registered are returned, then the NSSAAF triggers NSSAA procedure as per </w:t>
      </w:r>
      <w:r w:rsidR="003037FC" w:rsidRPr="007231AC">
        <w:rPr>
          <w:lang w:val="en-US"/>
        </w:rPr>
        <w:t>Figure Y.2.2-1</w:t>
      </w:r>
      <w:r w:rsidRPr="007231AC">
        <w:rPr>
          <w:lang w:val="en-US"/>
        </w:rPr>
        <w:t xml:space="preserve"> via one of such SMF+PGW-</w:t>
      </w:r>
      <w:r w:rsidR="003037FC" w:rsidRPr="007231AC">
        <w:rPr>
          <w:lang w:val="en-US"/>
        </w:rPr>
        <w:t>C</w:t>
      </w:r>
      <w:r w:rsidRPr="007231AC">
        <w:rPr>
          <w:lang w:val="en-US"/>
        </w:rPr>
        <w:t>.</w:t>
      </w:r>
    </w:p>
    <w:p w14:paraId="16D95EB7" w14:textId="5D02AC02" w:rsidR="00541556" w:rsidRPr="007231AC" w:rsidRDefault="00541556" w:rsidP="00541556">
      <w:pPr>
        <w:pStyle w:val="NO"/>
        <w:rPr>
          <w:lang w:val="en-US"/>
        </w:rPr>
      </w:pPr>
      <w:r w:rsidRPr="007231AC">
        <w:rPr>
          <w:lang w:val="en-US"/>
        </w:rPr>
        <w:t xml:space="preserve">NOTE: </w:t>
      </w:r>
      <w:ins w:id="133" w:author="Alessio Casati (Nokia)" w:date="2025-10-01T12:58:00Z">
        <w:r w:rsidR="00915C3C" w:rsidRPr="007231AC">
          <w:rPr>
            <w:lang w:val="en-US"/>
          </w:rPr>
          <w:tab/>
        </w:r>
      </w:ins>
      <w:r w:rsidRPr="007231AC">
        <w:rPr>
          <w:lang w:val="en-US"/>
        </w:rPr>
        <w:t>If an AMF address was returned</w:t>
      </w:r>
      <w:r w:rsidR="001D676F" w:rsidRPr="007231AC">
        <w:rPr>
          <w:lang w:val="en-US"/>
        </w:rPr>
        <w:t xml:space="preserve"> from UDM</w:t>
      </w:r>
      <w:r w:rsidRPr="007231AC">
        <w:rPr>
          <w:lang w:val="en-US"/>
        </w:rPr>
        <w:t xml:space="preserve">, the NSSAA </w:t>
      </w:r>
      <w:r w:rsidR="00925E85" w:rsidRPr="007231AC">
        <w:rPr>
          <w:lang w:val="en-US"/>
        </w:rPr>
        <w:t>re-authorization</w:t>
      </w:r>
      <w:r w:rsidRPr="007231AC">
        <w:rPr>
          <w:lang w:val="en-US"/>
        </w:rPr>
        <w:t xml:space="preserve"> would occur via AMF</w:t>
      </w:r>
      <w:r w:rsidR="00DE0D7B" w:rsidRPr="007231AC">
        <w:rPr>
          <w:lang w:val="en-US"/>
        </w:rPr>
        <w:t xml:space="preserve"> and if the UE is unreachable via AMF</w:t>
      </w:r>
      <w:r w:rsidR="00430637" w:rsidRPr="007231AC">
        <w:rPr>
          <w:lang w:val="en-US"/>
        </w:rPr>
        <w:t>,</w:t>
      </w:r>
      <w:r w:rsidR="00DE0D7B" w:rsidRPr="007231AC">
        <w:rPr>
          <w:lang w:val="en-US"/>
        </w:rPr>
        <w:t xml:space="preserve"> then the Re-authentication can be attempted </w:t>
      </w:r>
      <w:r w:rsidR="00915C3C" w:rsidRPr="007231AC">
        <w:rPr>
          <w:lang w:val="en-US"/>
        </w:rPr>
        <w:t>via</w:t>
      </w:r>
      <w:r w:rsidR="00DE0D7B" w:rsidRPr="007231AC">
        <w:rPr>
          <w:lang w:val="en-US"/>
        </w:rPr>
        <w:t xml:space="preserve"> one SMF+PGW-C</w:t>
      </w:r>
      <w:r w:rsidR="00430637" w:rsidRPr="007231AC">
        <w:rPr>
          <w:lang w:val="en-US"/>
        </w:rPr>
        <w:t xml:space="preserve"> if any was returned by the UDM</w:t>
      </w:r>
      <w:r w:rsidRPr="007231AC">
        <w:rPr>
          <w:lang w:val="en-US"/>
        </w:rPr>
        <w:t>.</w:t>
      </w:r>
    </w:p>
    <w:p w14:paraId="7972B08E" w14:textId="139F7FBD" w:rsidR="00541556" w:rsidRPr="007231AC" w:rsidRDefault="00541556" w:rsidP="00541556">
      <w:r w:rsidRPr="007231AC">
        <w:rPr>
          <w:lang w:val="en-US"/>
        </w:rPr>
        <w:t xml:space="preserve">If the </w:t>
      </w:r>
      <w:r w:rsidR="00925E85" w:rsidRPr="007231AC">
        <w:rPr>
          <w:lang w:val="en-US"/>
        </w:rPr>
        <w:t xml:space="preserve">re-authorization </w:t>
      </w:r>
      <w:r w:rsidRPr="007231AC">
        <w:rPr>
          <w:lang w:val="en-US"/>
        </w:rPr>
        <w:t xml:space="preserve">fails, </w:t>
      </w:r>
      <w:r w:rsidR="008E2445" w:rsidRPr="007231AC">
        <w:rPr>
          <w:lang w:val="en-US"/>
        </w:rPr>
        <w:t xml:space="preserve">including when the SMF+PGW-C receives an indication from the MME that the UE is unreachable, then the SMF+PGW-C informs the </w:t>
      </w:r>
      <w:r w:rsidR="00915C3C" w:rsidRPr="007231AC">
        <w:rPr>
          <w:lang w:val="en-US"/>
        </w:rPr>
        <w:t>NSS</w:t>
      </w:r>
      <w:r w:rsidR="008E2445" w:rsidRPr="007231AC">
        <w:rPr>
          <w:lang w:val="en-US"/>
        </w:rPr>
        <w:t>AA</w:t>
      </w:r>
      <w:r w:rsidR="00915C3C" w:rsidRPr="007231AC">
        <w:rPr>
          <w:lang w:val="en-US"/>
        </w:rPr>
        <w:t>F</w:t>
      </w:r>
      <w:r w:rsidR="008E2445" w:rsidRPr="007231AC">
        <w:rPr>
          <w:lang w:val="en-US"/>
        </w:rPr>
        <w:t xml:space="preserve"> that UE is not reachable for re-authentication. T</w:t>
      </w:r>
      <w:r w:rsidRPr="007231AC">
        <w:rPr>
          <w:lang w:val="en-US"/>
        </w:rPr>
        <w:t>h</w:t>
      </w:r>
      <w:r w:rsidR="008E2445" w:rsidRPr="007231AC">
        <w:rPr>
          <w:lang w:val="en-US"/>
        </w:rPr>
        <w:t xml:space="preserve">e </w:t>
      </w:r>
      <w:r w:rsidR="00915C3C" w:rsidRPr="007231AC">
        <w:rPr>
          <w:lang w:val="en-US"/>
        </w:rPr>
        <w:t>NSS</w:t>
      </w:r>
      <w:r w:rsidR="008E2445" w:rsidRPr="007231AC">
        <w:rPr>
          <w:lang w:val="en-US"/>
        </w:rPr>
        <w:t>AA</w:t>
      </w:r>
      <w:r w:rsidR="00915C3C" w:rsidRPr="007231AC">
        <w:rPr>
          <w:lang w:val="en-US"/>
        </w:rPr>
        <w:t>F</w:t>
      </w:r>
      <w:r w:rsidRPr="007231AC">
        <w:rPr>
          <w:lang w:val="en-US"/>
        </w:rPr>
        <w:t xml:space="preserve"> </w:t>
      </w:r>
      <w:r w:rsidRPr="007231AC">
        <w:rPr>
          <w:lang w:val="en-US"/>
        </w:rPr>
        <w:lastRenderedPageBreak/>
        <w:t>may reinitiate</w:t>
      </w:r>
      <w:r w:rsidR="008E2445" w:rsidRPr="007231AC">
        <w:rPr>
          <w:lang w:val="en-US"/>
        </w:rPr>
        <w:t xml:space="preserve"> the </w:t>
      </w:r>
      <w:r w:rsidR="00925E85" w:rsidRPr="007231AC">
        <w:rPr>
          <w:lang w:val="en-US"/>
        </w:rPr>
        <w:t xml:space="preserve">re-authorization </w:t>
      </w:r>
      <w:r w:rsidR="008E2445" w:rsidRPr="007231AC">
        <w:rPr>
          <w:lang w:val="en-US"/>
        </w:rPr>
        <w:t xml:space="preserve">and </w:t>
      </w:r>
      <w:r w:rsidR="00925E85" w:rsidRPr="007231AC">
        <w:rPr>
          <w:lang w:val="en-US"/>
        </w:rPr>
        <w:t>re-authentication</w:t>
      </w:r>
      <w:r w:rsidRPr="007231AC">
        <w:rPr>
          <w:lang w:val="en-US"/>
        </w:rPr>
        <w:t xml:space="preserve"> up to a configurable </w:t>
      </w:r>
      <w:r w:rsidR="008E2445" w:rsidRPr="007231AC">
        <w:rPr>
          <w:lang w:val="en-US"/>
        </w:rPr>
        <w:t>number</w:t>
      </w:r>
      <w:r w:rsidRPr="007231AC">
        <w:rPr>
          <w:lang w:val="en-US"/>
        </w:rPr>
        <w:t xml:space="preserve"> of times, after which a revocation is initiated</w:t>
      </w:r>
      <w:r w:rsidR="003037FC" w:rsidRPr="007231AC">
        <w:t xml:space="preserve"> as per </w:t>
      </w:r>
      <w:r w:rsidR="00202422" w:rsidRPr="007231AC">
        <w:t>clause</w:t>
      </w:r>
      <w:r w:rsidR="003037FC" w:rsidRPr="007231AC">
        <w:t xml:space="preserve"> </w:t>
      </w:r>
      <w:r w:rsidR="003037FC" w:rsidRPr="007231AC">
        <w:rPr>
          <w:lang w:val="en-US"/>
        </w:rPr>
        <w:t>Y.2.3</w:t>
      </w:r>
      <w:r w:rsidRPr="007231AC">
        <w:rPr>
          <w:lang w:val="en-US"/>
        </w:rPr>
        <w:t>.</w:t>
      </w:r>
    </w:p>
    <w:p w14:paraId="7314EB55" w14:textId="77777777" w:rsidR="00541556" w:rsidRPr="007231AC" w:rsidRDefault="00541556" w:rsidP="00541556"/>
    <w:p w14:paraId="7F8471DC" w14:textId="1004B310" w:rsidR="00660E05" w:rsidRPr="007231AC" w:rsidRDefault="00547F08" w:rsidP="00660E05">
      <w:pPr>
        <w:ind w:left="360"/>
        <w:jc w:val="both"/>
        <w:rPr>
          <w:rFonts w:cs="Arial"/>
          <w:b/>
          <w:bCs/>
          <w:color w:val="595959" w:themeColor="text1" w:themeTint="A6"/>
          <w:u w:val="single"/>
          <w:lang w:val="en-US"/>
        </w:rPr>
      </w:pPr>
      <w:r w:rsidRPr="007231AC">
        <w:object w:dxaOrig="15216" w:dyaOrig="6613" w14:anchorId="69D7311F">
          <v:shape id="_x0000_i1027" type="#_x0000_t75" style="width:496.15pt;height:3in" o:ole="">
            <v:imagedata r:id="rId17" o:title=""/>
          </v:shape>
          <o:OLEObject Type="Embed" ProgID="Visio.Drawing.15" ShapeID="_x0000_i1027" DrawAspect="Content" ObjectID="_1821023216" r:id="rId18"/>
        </w:object>
      </w:r>
    </w:p>
    <w:p w14:paraId="76809C27" w14:textId="5A32800D" w:rsidR="001A5B2A" w:rsidRPr="007231AC" w:rsidRDefault="001A5B2A" w:rsidP="001A5B2A">
      <w:pPr>
        <w:pStyle w:val="TF"/>
      </w:pPr>
      <w:r w:rsidRPr="007231AC">
        <w:t xml:space="preserve">Figure Y.2.2-1: EAP-based NSSAA </w:t>
      </w:r>
      <w:r w:rsidR="00925E85" w:rsidRPr="007231AC">
        <w:t>re-authentication</w:t>
      </w:r>
      <w:r w:rsidRPr="007231AC">
        <w:t xml:space="preserve"> and </w:t>
      </w:r>
      <w:r w:rsidR="00925E85" w:rsidRPr="007231AC">
        <w:t xml:space="preserve">re-authorization </w:t>
      </w:r>
      <w:r w:rsidRPr="007231AC">
        <w:t xml:space="preserve"> over EPC</w:t>
      </w:r>
    </w:p>
    <w:p w14:paraId="171111F1" w14:textId="77777777" w:rsidR="00660E05" w:rsidRPr="007231AC" w:rsidRDefault="00660E05" w:rsidP="00660E05">
      <w:pPr>
        <w:ind w:left="360"/>
        <w:jc w:val="both"/>
        <w:rPr>
          <w:rFonts w:cs="Arial"/>
          <w:b/>
          <w:bCs/>
          <w:color w:val="595959" w:themeColor="text1" w:themeTint="A6"/>
          <w:u w:val="single"/>
          <w:lang w:val="en-US"/>
        </w:rPr>
      </w:pPr>
    </w:p>
    <w:p w14:paraId="04E9F856" w14:textId="3898DBA6" w:rsidR="00660E05" w:rsidRPr="007231AC" w:rsidRDefault="008E2445" w:rsidP="008E2445">
      <w:pPr>
        <w:pStyle w:val="B1"/>
        <w:numPr>
          <w:ilvl w:val="0"/>
          <w:numId w:val="1"/>
        </w:numPr>
        <w:rPr>
          <w:lang w:val="en-US"/>
        </w:rPr>
      </w:pPr>
      <w:r w:rsidRPr="007231AC">
        <w:rPr>
          <w:lang w:val="en-US"/>
        </w:rPr>
        <w:t xml:space="preserve">The AAA-S triggers a </w:t>
      </w:r>
      <w:r w:rsidR="00925E85" w:rsidRPr="007231AC">
        <w:rPr>
          <w:lang w:val="en-US"/>
        </w:rPr>
        <w:t>re-authentication</w:t>
      </w:r>
      <w:r w:rsidRPr="007231AC">
        <w:rPr>
          <w:lang w:val="en-US"/>
        </w:rPr>
        <w:t xml:space="preserve"> and </w:t>
      </w:r>
      <w:r w:rsidR="00925E85" w:rsidRPr="007231AC">
        <w:rPr>
          <w:lang w:val="en-US"/>
        </w:rPr>
        <w:t>re-authorization</w:t>
      </w:r>
      <w:r w:rsidRPr="007231AC">
        <w:rPr>
          <w:lang w:val="en-US"/>
        </w:rPr>
        <w:t xml:space="preserve"> for a user associated with a GPSI in a certain network slice associated with a S-NSSAI.</w:t>
      </w:r>
    </w:p>
    <w:p w14:paraId="7A6F1F1F" w14:textId="796DBA4C" w:rsidR="008E2445" w:rsidRPr="007231AC" w:rsidRDefault="008E2445" w:rsidP="008E2445">
      <w:pPr>
        <w:pStyle w:val="B1"/>
        <w:numPr>
          <w:ilvl w:val="0"/>
          <w:numId w:val="1"/>
        </w:numPr>
        <w:rPr>
          <w:lang w:val="en-US"/>
        </w:rPr>
      </w:pPr>
      <w:r w:rsidRPr="007231AC">
        <w:rPr>
          <w:lang w:val="en-US"/>
        </w:rPr>
        <w:t>The NSSAAF executes a Nudm_UECM_Get service operation</w:t>
      </w:r>
      <w:r w:rsidR="00430637" w:rsidRPr="007231AC">
        <w:t xml:space="preserve"> </w:t>
      </w:r>
      <w:r w:rsidR="00430637" w:rsidRPr="007231AC">
        <w:rPr>
          <w:lang w:val="en-US"/>
        </w:rPr>
        <w:t>for both NF Type AMF and SMF+PGW-C</w:t>
      </w:r>
      <w:r w:rsidRPr="007231AC">
        <w:rPr>
          <w:lang w:val="en-US"/>
        </w:rPr>
        <w:t xml:space="preserve"> to discover </w:t>
      </w:r>
      <w:ins w:id="134" w:author="Alessio Casati (Nokia)" w:date="2025-10-02T11:12:00Z">
        <w:r w:rsidR="00430637" w:rsidRPr="007231AC">
          <w:rPr>
            <w:lang w:val="en-US"/>
          </w:rPr>
          <w:t xml:space="preserve">any </w:t>
        </w:r>
      </w:ins>
      <w:r w:rsidRPr="007231AC">
        <w:rPr>
          <w:lang w:val="en-US"/>
        </w:rPr>
        <w:t>AMF associated with the</w:t>
      </w:r>
      <w:r w:rsidR="003037FC" w:rsidRPr="007231AC">
        <w:rPr>
          <w:lang w:val="en-US"/>
        </w:rPr>
        <w:t xml:space="preserve"> UE and</w:t>
      </w:r>
      <w:r w:rsidR="0085707E" w:rsidRPr="007231AC">
        <w:rPr>
          <w:lang w:val="en-US"/>
        </w:rPr>
        <w:t xml:space="preserve"> any </w:t>
      </w:r>
      <w:r w:rsidR="00915C3C" w:rsidRPr="007231AC">
        <w:rPr>
          <w:lang w:val="en-US"/>
        </w:rPr>
        <w:t>SMF+PGW-C</w:t>
      </w:r>
      <w:r w:rsidR="0085707E" w:rsidRPr="007231AC">
        <w:rPr>
          <w:lang w:val="en-US"/>
        </w:rPr>
        <w:t xml:space="preserve"> </w:t>
      </w:r>
      <w:del w:id="135" w:author="Alessio Casati (Nokia)" w:date="2025-10-02T11:16:00Z">
        <w:r w:rsidRPr="007231AC" w:rsidDel="0085707E">
          <w:rPr>
            <w:lang w:val="en-US"/>
          </w:rPr>
          <w:delText xml:space="preserve"> </w:delText>
        </w:r>
      </w:del>
      <w:r w:rsidR="0085707E" w:rsidRPr="007231AC">
        <w:rPr>
          <w:lang w:val="en-US"/>
        </w:rPr>
        <w:t xml:space="preserve">associated with the UE and </w:t>
      </w:r>
      <w:r w:rsidRPr="007231AC">
        <w:rPr>
          <w:lang w:val="en-US"/>
        </w:rPr>
        <w:t xml:space="preserve">S-NSSAI. If </w:t>
      </w:r>
      <w:r w:rsidR="00B97905" w:rsidRPr="007231AC">
        <w:rPr>
          <w:lang w:val="en-US"/>
        </w:rPr>
        <w:t>only</w:t>
      </w:r>
      <w:r w:rsidRPr="007231AC">
        <w:rPr>
          <w:lang w:val="en-US"/>
        </w:rPr>
        <w:t xml:space="preserve"> </w:t>
      </w:r>
      <w:r w:rsidR="009043DE" w:rsidRPr="007231AC">
        <w:rPr>
          <w:lang w:val="en-US"/>
        </w:rPr>
        <w:t xml:space="preserve">SMF+PGW-Cs are </w:t>
      </w:r>
      <w:r w:rsidR="00B97905" w:rsidRPr="007231AC">
        <w:rPr>
          <w:lang w:val="en-US"/>
        </w:rPr>
        <w:t>returned,</w:t>
      </w:r>
      <w:r w:rsidR="009043DE" w:rsidRPr="007231AC">
        <w:rPr>
          <w:lang w:val="en-US"/>
        </w:rPr>
        <w:t xml:space="preserve"> then the NSSAAF picks one SMF+PGW-C to </w:t>
      </w:r>
      <w:r w:rsidR="009A6F7F" w:rsidRPr="007231AC">
        <w:rPr>
          <w:lang w:val="en-US"/>
        </w:rPr>
        <w:t>execute</w:t>
      </w:r>
      <w:r w:rsidR="009043DE" w:rsidRPr="007231AC">
        <w:rPr>
          <w:lang w:val="en-US"/>
        </w:rPr>
        <w:t xml:space="preserve"> the NSSAA </w:t>
      </w:r>
      <w:r w:rsidR="00925E85" w:rsidRPr="007231AC">
        <w:rPr>
          <w:lang w:val="en-US"/>
        </w:rPr>
        <w:t>re-authentication</w:t>
      </w:r>
      <w:r w:rsidR="009043DE" w:rsidRPr="007231AC">
        <w:rPr>
          <w:lang w:val="en-US"/>
        </w:rPr>
        <w:t xml:space="preserve"> via the EPC.</w:t>
      </w:r>
      <w:r w:rsidR="00A147B8" w:rsidRPr="007231AC">
        <w:rPr>
          <w:lang w:val="en-US"/>
        </w:rPr>
        <w:t xml:space="preserve"> </w:t>
      </w:r>
      <w:r w:rsidR="00F15387" w:rsidRPr="007231AC">
        <w:rPr>
          <w:lang w:val="en-US"/>
        </w:rPr>
        <w:t xml:space="preserve">If an AMF for the </w:t>
      </w:r>
      <w:r w:rsidR="003037FC" w:rsidRPr="007231AC">
        <w:rPr>
          <w:lang w:val="en-US"/>
        </w:rPr>
        <w:t xml:space="preserve">UE </w:t>
      </w:r>
      <w:r w:rsidR="00F15387" w:rsidRPr="007231AC">
        <w:rPr>
          <w:lang w:val="en-US"/>
        </w:rPr>
        <w:t>is returned</w:t>
      </w:r>
      <w:r w:rsidR="005828B3" w:rsidRPr="007231AC">
        <w:rPr>
          <w:lang w:val="en-US"/>
        </w:rPr>
        <w:t>,</w:t>
      </w:r>
      <w:r w:rsidR="00A147B8" w:rsidRPr="007231AC">
        <w:rPr>
          <w:lang w:val="en-US"/>
        </w:rPr>
        <w:t xml:space="preserve"> then the NSSAA</w:t>
      </w:r>
      <w:r w:rsidR="0020738E" w:rsidRPr="007231AC">
        <w:rPr>
          <w:lang w:val="en-US"/>
        </w:rPr>
        <w:t xml:space="preserve"> </w:t>
      </w:r>
      <w:r w:rsidR="00925E85" w:rsidRPr="007231AC">
        <w:rPr>
          <w:lang w:val="en-US"/>
        </w:rPr>
        <w:t>re-authentication</w:t>
      </w:r>
      <w:r w:rsidR="0020738E" w:rsidRPr="007231AC">
        <w:rPr>
          <w:lang w:val="en-US"/>
        </w:rPr>
        <w:t xml:space="preserve"> and </w:t>
      </w:r>
      <w:r w:rsidR="00925E85" w:rsidRPr="007231AC">
        <w:rPr>
          <w:lang w:val="en-US"/>
        </w:rPr>
        <w:t>re-authorization</w:t>
      </w:r>
      <w:r w:rsidR="00A147B8" w:rsidRPr="007231AC">
        <w:rPr>
          <w:lang w:val="en-US"/>
        </w:rPr>
        <w:t xml:space="preserve"> </w:t>
      </w:r>
      <w:r w:rsidR="0095085B" w:rsidRPr="007231AC">
        <w:rPr>
          <w:lang w:val="en-US"/>
        </w:rPr>
        <w:t>procedure is executed</w:t>
      </w:r>
      <w:r w:rsidR="0020738E" w:rsidRPr="007231AC">
        <w:rPr>
          <w:lang w:val="en-US"/>
        </w:rPr>
        <w:t xml:space="preserve"> via </w:t>
      </w:r>
      <w:r w:rsidR="007B5B80" w:rsidRPr="007231AC">
        <w:rPr>
          <w:lang w:val="en-US"/>
        </w:rPr>
        <w:t xml:space="preserve">the </w:t>
      </w:r>
      <w:r w:rsidR="0020738E" w:rsidRPr="007231AC">
        <w:rPr>
          <w:lang w:val="en-US"/>
        </w:rPr>
        <w:t>AMF</w:t>
      </w:r>
      <w:r w:rsidR="0095085B" w:rsidRPr="007231AC">
        <w:rPr>
          <w:lang w:val="en-US"/>
        </w:rPr>
        <w:t xml:space="preserve"> as in clause </w:t>
      </w:r>
      <w:r w:rsidR="003E0F63" w:rsidRPr="007231AC">
        <w:rPr>
          <w:lang w:val="en-US"/>
        </w:rPr>
        <w:t>4.2.9.3</w:t>
      </w:r>
      <w:r w:rsidR="006A618F" w:rsidRPr="007231AC">
        <w:rPr>
          <w:lang w:val="en-US"/>
        </w:rPr>
        <w:t>. I</w:t>
      </w:r>
      <w:r w:rsidR="005828B3" w:rsidRPr="007231AC">
        <w:rPr>
          <w:lang w:val="en-US"/>
        </w:rPr>
        <w:t xml:space="preserve">f no SMF+PGW-C </w:t>
      </w:r>
      <w:r w:rsidR="00987E47" w:rsidRPr="007231AC">
        <w:rPr>
          <w:lang w:val="en-US"/>
        </w:rPr>
        <w:t>nor AMF</w:t>
      </w:r>
      <w:r w:rsidR="00025BA3" w:rsidRPr="007231AC">
        <w:rPr>
          <w:lang w:val="en-US"/>
        </w:rPr>
        <w:t>,</w:t>
      </w:r>
      <w:r w:rsidR="00987E47" w:rsidRPr="007231AC">
        <w:rPr>
          <w:lang w:val="en-US"/>
        </w:rPr>
        <w:t xml:space="preserve"> then see step 3.</w:t>
      </w:r>
    </w:p>
    <w:p w14:paraId="49FBCFCF" w14:textId="0E6FC37A" w:rsidR="008E0363" w:rsidRPr="007231AC" w:rsidRDefault="008E0363" w:rsidP="008E2445">
      <w:pPr>
        <w:pStyle w:val="B1"/>
        <w:numPr>
          <w:ilvl w:val="0"/>
          <w:numId w:val="1"/>
        </w:numPr>
        <w:rPr>
          <w:lang w:val="en-US"/>
        </w:rPr>
      </w:pPr>
      <w:r w:rsidRPr="007231AC">
        <w:rPr>
          <w:lang w:val="en-US"/>
        </w:rPr>
        <w:t xml:space="preserve">The NSSAAF provides an acknowledgement to the AAA protocol Re-Auth Request message. If no SMF+PGW-C </w:t>
      </w:r>
      <w:r w:rsidR="00987E47" w:rsidRPr="007231AC">
        <w:rPr>
          <w:lang w:val="en-US"/>
        </w:rPr>
        <w:t xml:space="preserve">nor AMF </w:t>
      </w:r>
      <w:r w:rsidRPr="007231AC">
        <w:rPr>
          <w:lang w:val="en-US"/>
        </w:rPr>
        <w:t>is registered in UDM the procedure is stopped here.</w:t>
      </w:r>
    </w:p>
    <w:p w14:paraId="2925F13F" w14:textId="77777777" w:rsidR="005828B3" w:rsidRPr="007231AC" w:rsidRDefault="005828B3" w:rsidP="005828B3">
      <w:pPr>
        <w:pStyle w:val="B1"/>
        <w:numPr>
          <w:ilvl w:val="0"/>
          <w:numId w:val="1"/>
        </w:numPr>
        <w:rPr>
          <w:lang w:val="en-US"/>
        </w:rPr>
      </w:pPr>
      <w:r w:rsidRPr="007231AC">
        <w:rPr>
          <w:lang w:val="en-US"/>
        </w:rPr>
        <w:t>The NSSAAF triggers the NSSAA for the S-NSSAI via the selected SMF+PGW-C for the UE identified by the GPSI.</w:t>
      </w:r>
    </w:p>
    <w:p w14:paraId="6AFD97F2" w14:textId="3DFC5780" w:rsidR="00987E47" w:rsidRPr="007231AC" w:rsidRDefault="00987E47" w:rsidP="005828B3">
      <w:pPr>
        <w:pStyle w:val="B1"/>
        <w:numPr>
          <w:ilvl w:val="0"/>
          <w:numId w:val="1"/>
        </w:numPr>
        <w:rPr>
          <w:lang w:val="en-US"/>
        </w:rPr>
      </w:pPr>
      <w:r w:rsidRPr="007231AC">
        <w:rPr>
          <w:lang w:val="en-US"/>
        </w:rPr>
        <w:t xml:space="preserve"> NSSAA is executed as in steps 4 of </w:t>
      </w:r>
      <w:r w:rsidR="00E97E07" w:rsidRPr="007231AC">
        <w:rPr>
          <w:lang w:val="en-US"/>
        </w:rPr>
        <w:t>figure Y.2.1-1</w:t>
      </w:r>
      <w:r w:rsidR="00D7707E" w:rsidRPr="007231AC">
        <w:rPr>
          <w:lang w:val="en-US"/>
        </w:rPr>
        <w:t>. If successful, then no action is taken</w:t>
      </w:r>
      <w:r w:rsidR="007C6C23" w:rsidRPr="007231AC">
        <w:rPr>
          <w:lang w:val="en-US"/>
        </w:rPr>
        <w:t xml:space="preserve"> by AAA-S. </w:t>
      </w:r>
      <w:r w:rsidR="00B97905" w:rsidRPr="007231AC">
        <w:rPr>
          <w:lang w:val="en-US"/>
        </w:rPr>
        <w:t>Otherwise</w:t>
      </w:r>
      <w:r w:rsidR="007C6C23" w:rsidRPr="007231AC">
        <w:rPr>
          <w:lang w:val="en-US"/>
        </w:rPr>
        <w:t xml:space="preserve"> the AAA-S may reattempt the procedure a configurable number of times</w:t>
      </w:r>
      <w:r w:rsidR="000E3523" w:rsidRPr="007231AC">
        <w:rPr>
          <w:lang w:val="en-US"/>
        </w:rPr>
        <w:t xml:space="preserve"> according to own policy and then if failure persists a revocation as </w:t>
      </w:r>
      <w:r w:rsidR="00025BA3" w:rsidRPr="007231AC">
        <w:rPr>
          <w:lang w:val="en-US"/>
        </w:rPr>
        <w:t>defined in</w:t>
      </w:r>
      <w:r w:rsidR="000E3523" w:rsidRPr="007231AC">
        <w:rPr>
          <w:lang w:val="en-US"/>
        </w:rPr>
        <w:t xml:space="preserve"> clause Y.2.3 is executed.</w:t>
      </w:r>
    </w:p>
    <w:p w14:paraId="1D7A6599" w14:textId="5CD35DC4" w:rsidR="000E3523" w:rsidRPr="007231AC" w:rsidRDefault="000E3523" w:rsidP="000E3523">
      <w:pPr>
        <w:pStyle w:val="Heading2"/>
      </w:pPr>
      <w:r w:rsidRPr="007231AC">
        <w:t>Y.2.3</w:t>
      </w:r>
      <w:r w:rsidRPr="007231AC">
        <w:tab/>
        <w:t>NSSAA revocation over EPC</w:t>
      </w:r>
    </w:p>
    <w:p w14:paraId="75F71612" w14:textId="012D86A6" w:rsidR="009B1FE3" w:rsidRPr="007231AC" w:rsidRDefault="009B1FE3" w:rsidP="009B1FE3">
      <w:r w:rsidRPr="007231AC">
        <w:t xml:space="preserve">At any time, the AAA-S may trigger in a network slice </w:t>
      </w:r>
      <w:r w:rsidR="00B97905" w:rsidRPr="007231AC">
        <w:t>identified</w:t>
      </w:r>
      <w:r w:rsidRPr="007231AC">
        <w:t xml:space="preserve"> by a S-NSSAI a revocation of authorization for a user associated with a GPSI. If so the NSSAAF receives this request by the AAA-S and checks to which node send the revocation notification request. To do so the NSSAAF checks </w:t>
      </w:r>
      <w:r w:rsidR="00B97905" w:rsidRPr="007231AC">
        <w:t>whether</w:t>
      </w:r>
      <w:r w:rsidRPr="007231AC">
        <w:t xml:space="preserve"> any SMF+PGW-C or AMF is registered for the S-NSSAI for the UE. The UDM/HSS returns all the SMF+PGW-C addresses/IDs for which a PDN connection for the S-NSSAI is registered, and/or any AMF</w:t>
      </w:r>
      <w:r w:rsidR="000835D5" w:rsidRPr="007231AC">
        <w:t xml:space="preserve"> for the S-NSSAI</w:t>
      </w:r>
      <w:r w:rsidRPr="007231AC">
        <w:t>. If only SMF+PGW-Cs are returned, then the NSSAAF notifies all these SMF+PGW-</w:t>
      </w:r>
      <w:r w:rsidR="00060C0E" w:rsidRPr="007231AC">
        <w:t>Cs</w:t>
      </w:r>
      <w:r w:rsidRPr="007231AC">
        <w:t xml:space="preserve"> that a revocation of service is required for the GPSI in the slice related to S-NSSAI</w:t>
      </w:r>
      <w:r w:rsidR="00872D75" w:rsidRPr="007231AC">
        <w:t xml:space="preserve"> a shown in </w:t>
      </w:r>
      <w:r w:rsidR="00B97905" w:rsidRPr="007231AC">
        <w:t>figure</w:t>
      </w:r>
      <w:r w:rsidR="00872D75" w:rsidRPr="007231AC">
        <w:t xml:space="preserve"> Y.2.3-1</w:t>
      </w:r>
      <w:r w:rsidRPr="007231AC">
        <w:t>. These SM</w:t>
      </w:r>
      <w:r w:rsidR="00060C0E" w:rsidRPr="007231AC">
        <w:t>F</w:t>
      </w:r>
      <w:r w:rsidRPr="007231AC">
        <w:t>+PGW-Cs proceed then to remove all the PDN connections in the S-NSSAI for the GPSI by a PGW initiated Bearer Deactivation indicating all the bearers of the PDN connections need to be deleted for each PDN connection associated to the S-NSSAI and GPSI the SMF+PGW-</w:t>
      </w:r>
      <w:r w:rsidR="00522FFB" w:rsidRPr="007231AC">
        <w:t>C</w:t>
      </w:r>
      <w:r w:rsidRPr="007231AC">
        <w:t xml:space="preserve"> supports. I</w:t>
      </w:r>
      <w:r w:rsidR="00E51612" w:rsidRPr="007231AC">
        <w:t>f</w:t>
      </w:r>
      <w:r w:rsidRPr="007231AC">
        <w:t xml:space="preserve"> an AMF</w:t>
      </w:r>
      <w:r w:rsidR="00145F53" w:rsidRPr="007231AC">
        <w:t xml:space="preserve"> is returned</w:t>
      </w:r>
      <w:r w:rsidRPr="007231AC">
        <w:t>, then the NSSAAF executes the rev</w:t>
      </w:r>
      <w:r w:rsidR="00872D75" w:rsidRPr="007231AC">
        <w:t xml:space="preserve">ocation via AMF as per clause </w:t>
      </w:r>
      <w:r w:rsidR="00025BA3" w:rsidRPr="007231AC">
        <w:t>4.2.5.4.</w:t>
      </w:r>
    </w:p>
    <w:p w14:paraId="3F3A850C" w14:textId="77777777" w:rsidR="00F20828" w:rsidRPr="007231AC" w:rsidRDefault="00F20828" w:rsidP="00F20828">
      <w:pPr>
        <w:ind w:left="360"/>
        <w:jc w:val="both"/>
        <w:rPr>
          <w:rFonts w:cs="Arial"/>
          <w:b/>
          <w:bCs/>
          <w:color w:val="595959" w:themeColor="text1" w:themeTint="A6"/>
          <w:u w:val="single"/>
          <w:lang w:val="en-US"/>
        </w:rPr>
      </w:pPr>
    </w:p>
    <w:p w14:paraId="430F01D7" w14:textId="43CCC1F9" w:rsidR="00F20828" w:rsidRPr="007231AC" w:rsidRDefault="009628AA" w:rsidP="00F20828">
      <w:pPr>
        <w:ind w:left="360"/>
        <w:jc w:val="both"/>
        <w:rPr>
          <w:rFonts w:cs="Arial"/>
          <w:b/>
          <w:bCs/>
          <w:color w:val="595959" w:themeColor="text1" w:themeTint="A6"/>
          <w:u w:val="single"/>
          <w:lang w:val="en-US"/>
        </w:rPr>
      </w:pPr>
      <w:r w:rsidRPr="007231AC">
        <w:object w:dxaOrig="15210" w:dyaOrig="6615" w14:anchorId="05F1FAF9">
          <v:shape id="_x0000_i1028" type="#_x0000_t75" style="width:495.75pt;height:3in" o:ole="">
            <v:imagedata r:id="rId19" o:title=""/>
          </v:shape>
          <o:OLEObject Type="Embed" ProgID="Visio.Drawing.15" ShapeID="_x0000_i1028" DrawAspect="Content" ObjectID="_1821023217" r:id="rId20"/>
        </w:object>
      </w:r>
    </w:p>
    <w:p w14:paraId="0F34917C" w14:textId="08F7FED3" w:rsidR="00CF7124" w:rsidRPr="007231AC" w:rsidRDefault="00CF7124" w:rsidP="00CF7124">
      <w:pPr>
        <w:pStyle w:val="TF"/>
      </w:pPr>
      <w:r w:rsidRPr="007231AC">
        <w:t>Figure Y.2.</w:t>
      </w:r>
      <w:r w:rsidR="00A4024B" w:rsidRPr="007231AC">
        <w:t>3</w:t>
      </w:r>
      <w:r w:rsidRPr="007231AC">
        <w:t xml:space="preserve">-1: EAP-based NSSAA </w:t>
      </w:r>
      <w:r w:rsidR="001A5B2A" w:rsidRPr="007231AC">
        <w:t>r</w:t>
      </w:r>
      <w:r w:rsidR="00A4024B" w:rsidRPr="007231AC">
        <w:t>evocation over EPC</w:t>
      </w:r>
    </w:p>
    <w:p w14:paraId="2ED27880" w14:textId="36D47FDE" w:rsidR="001A5B2A" w:rsidRPr="007231AC" w:rsidRDefault="001A5B2A" w:rsidP="001A5B2A">
      <w:pPr>
        <w:pStyle w:val="B1"/>
        <w:numPr>
          <w:ilvl w:val="0"/>
          <w:numId w:val="2"/>
        </w:numPr>
        <w:rPr>
          <w:lang w:val="en-US"/>
        </w:rPr>
      </w:pPr>
      <w:r w:rsidRPr="007231AC">
        <w:rPr>
          <w:lang w:val="en-US"/>
        </w:rPr>
        <w:t>The AAA-S triggers a re</w:t>
      </w:r>
      <w:r w:rsidR="00B329D0" w:rsidRPr="007231AC">
        <w:rPr>
          <w:lang w:val="en-US"/>
        </w:rPr>
        <w:t>vocation</w:t>
      </w:r>
      <w:r w:rsidRPr="007231AC">
        <w:rPr>
          <w:lang w:val="en-US"/>
        </w:rPr>
        <w:t xml:space="preserve"> for a user associated with a GPSI in a certain network slice associated with a S-NSSAI.</w:t>
      </w:r>
    </w:p>
    <w:p w14:paraId="5B659147" w14:textId="197B9DB2" w:rsidR="001A5B2A" w:rsidRPr="007231AC" w:rsidRDefault="001A5B2A" w:rsidP="001A5B2A">
      <w:pPr>
        <w:pStyle w:val="B1"/>
        <w:numPr>
          <w:ilvl w:val="0"/>
          <w:numId w:val="2"/>
        </w:numPr>
        <w:rPr>
          <w:lang w:val="en-US"/>
        </w:rPr>
      </w:pPr>
      <w:r w:rsidRPr="007231AC">
        <w:rPr>
          <w:lang w:val="en-US"/>
        </w:rPr>
        <w:t xml:space="preserve">The NSSAAF executes a Nudm_UECM_Get service operation </w:t>
      </w:r>
      <w:bookmarkStart w:id="136" w:name="_Hlk210295937"/>
      <w:r w:rsidR="00430637" w:rsidRPr="007231AC">
        <w:rPr>
          <w:lang w:val="en-US"/>
        </w:rPr>
        <w:t>for both NF Type AMF and SMF+PGW-C</w:t>
      </w:r>
      <w:bookmarkEnd w:id="136"/>
      <w:r w:rsidR="00430637" w:rsidRPr="007231AC">
        <w:rPr>
          <w:lang w:val="en-US"/>
        </w:rPr>
        <w:t xml:space="preserve"> </w:t>
      </w:r>
      <w:r w:rsidRPr="007231AC">
        <w:rPr>
          <w:lang w:val="en-US"/>
        </w:rPr>
        <w:t xml:space="preserve">to discover </w:t>
      </w:r>
      <w:r w:rsidR="00430637" w:rsidRPr="007231AC">
        <w:rPr>
          <w:lang w:val="en-US"/>
        </w:rPr>
        <w:t xml:space="preserve"> any</w:t>
      </w:r>
      <w:r w:rsidRPr="007231AC">
        <w:rPr>
          <w:lang w:val="en-US"/>
        </w:rPr>
        <w:t xml:space="preserve"> AMF associated with the</w:t>
      </w:r>
      <w:r w:rsidR="00815BB1" w:rsidRPr="007231AC">
        <w:rPr>
          <w:lang w:val="en-US"/>
        </w:rPr>
        <w:t xml:space="preserve"> UE and</w:t>
      </w:r>
      <w:r w:rsidR="0085707E" w:rsidRPr="007231AC">
        <w:rPr>
          <w:lang w:val="en-US"/>
        </w:rPr>
        <w:t xml:space="preserve"> any</w:t>
      </w:r>
      <w:r w:rsidR="00915C3C" w:rsidRPr="007231AC">
        <w:rPr>
          <w:lang w:val="en-US"/>
        </w:rPr>
        <w:t xml:space="preserve"> SMF+PGW-C</w:t>
      </w:r>
      <w:r w:rsidR="00430637" w:rsidRPr="007231AC">
        <w:rPr>
          <w:lang w:val="en-US"/>
        </w:rPr>
        <w:t xml:space="preserve"> associated with the UE and</w:t>
      </w:r>
      <w:r w:rsidRPr="007231AC">
        <w:rPr>
          <w:lang w:val="en-US"/>
        </w:rPr>
        <w:t xml:space="preserve"> S-NSSAI. If </w:t>
      </w:r>
      <w:r w:rsidR="00B97905" w:rsidRPr="007231AC">
        <w:rPr>
          <w:lang w:val="en-US"/>
        </w:rPr>
        <w:t>only</w:t>
      </w:r>
      <w:r w:rsidRPr="007231AC">
        <w:rPr>
          <w:lang w:val="en-US"/>
        </w:rPr>
        <w:t xml:space="preserve"> SMF+PGW-Cs are </w:t>
      </w:r>
      <w:r w:rsidR="00D43D1B" w:rsidRPr="007231AC">
        <w:rPr>
          <w:lang w:val="en-US"/>
        </w:rPr>
        <w:t>returned,</w:t>
      </w:r>
      <w:r w:rsidRPr="007231AC">
        <w:rPr>
          <w:lang w:val="en-US"/>
        </w:rPr>
        <w:t xml:space="preserve"> then the NSSAAF </w:t>
      </w:r>
      <w:r w:rsidR="00F40DD3" w:rsidRPr="007231AC">
        <w:rPr>
          <w:lang w:val="en-US"/>
        </w:rPr>
        <w:t>repeats the revocation towards all of these SMF+PGW-Cs at step 4</w:t>
      </w:r>
      <w:r w:rsidR="00FE0B54" w:rsidRPr="007231AC">
        <w:rPr>
          <w:lang w:val="en-US"/>
        </w:rPr>
        <w:t>.</w:t>
      </w:r>
      <w:r w:rsidRPr="007231AC">
        <w:rPr>
          <w:lang w:val="en-US"/>
        </w:rPr>
        <w:t xml:space="preserve"> </w:t>
      </w:r>
      <w:bookmarkStart w:id="137" w:name="_Hlk195776575"/>
      <w:r w:rsidRPr="007231AC">
        <w:rPr>
          <w:lang w:val="en-US"/>
        </w:rPr>
        <w:t>If an AMF</w:t>
      </w:r>
      <w:r w:rsidR="00815BB1" w:rsidRPr="007231AC">
        <w:rPr>
          <w:lang w:val="en-US"/>
        </w:rPr>
        <w:t xml:space="preserve"> </w:t>
      </w:r>
      <w:r w:rsidR="00F15387" w:rsidRPr="007231AC">
        <w:rPr>
          <w:lang w:val="en-US"/>
        </w:rPr>
        <w:t>for the</w:t>
      </w:r>
      <w:r w:rsidR="00815BB1" w:rsidRPr="007231AC">
        <w:rPr>
          <w:lang w:val="en-US"/>
        </w:rPr>
        <w:t xml:space="preserve"> UE</w:t>
      </w:r>
      <w:r w:rsidRPr="007231AC">
        <w:rPr>
          <w:lang w:val="en-US"/>
        </w:rPr>
        <w:t xml:space="preserve"> is returned,</w:t>
      </w:r>
      <w:bookmarkEnd w:id="137"/>
      <w:r w:rsidRPr="007231AC">
        <w:rPr>
          <w:lang w:val="en-US"/>
        </w:rPr>
        <w:t xml:space="preserve"> then the NSSAA </w:t>
      </w:r>
      <w:r w:rsidR="00711A53" w:rsidRPr="007231AC">
        <w:rPr>
          <w:lang w:val="en-US"/>
        </w:rPr>
        <w:t xml:space="preserve">revocation </w:t>
      </w:r>
      <w:r w:rsidRPr="007231AC">
        <w:rPr>
          <w:lang w:val="en-US"/>
        </w:rPr>
        <w:t>procedure is executed</w:t>
      </w:r>
      <w:r w:rsidR="0020738E" w:rsidRPr="007231AC">
        <w:rPr>
          <w:lang w:val="en-US"/>
        </w:rPr>
        <w:t xml:space="preserve"> via the AMF </w:t>
      </w:r>
      <w:r w:rsidRPr="007231AC">
        <w:rPr>
          <w:lang w:val="en-US"/>
        </w:rPr>
        <w:t>as in clause</w:t>
      </w:r>
      <w:r w:rsidR="00B56581" w:rsidRPr="007231AC">
        <w:rPr>
          <w:lang w:val="en-US"/>
        </w:rPr>
        <w:t xml:space="preserve"> 4.2.9.4</w:t>
      </w:r>
      <w:r w:rsidR="006A618F" w:rsidRPr="007231AC">
        <w:rPr>
          <w:lang w:val="en-US"/>
        </w:rPr>
        <w:t>. I</w:t>
      </w:r>
      <w:r w:rsidRPr="007231AC">
        <w:rPr>
          <w:lang w:val="en-US"/>
        </w:rPr>
        <w:t xml:space="preserve">f no SMF+PGW-C nor AMF is </w:t>
      </w:r>
      <w:r w:rsidR="007B5B80" w:rsidRPr="007231AC">
        <w:rPr>
          <w:lang w:val="en-US"/>
        </w:rPr>
        <w:t>returned,</w:t>
      </w:r>
      <w:r w:rsidRPr="007231AC">
        <w:rPr>
          <w:lang w:val="en-US"/>
        </w:rPr>
        <w:t xml:space="preserve"> then see step 3.</w:t>
      </w:r>
    </w:p>
    <w:p w14:paraId="62833545" w14:textId="5E053F06" w:rsidR="001A5B2A" w:rsidRPr="007231AC" w:rsidRDefault="001A5B2A" w:rsidP="001A5B2A">
      <w:pPr>
        <w:pStyle w:val="B1"/>
        <w:numPr>
          <w:ilvl w:val="0"/>
          <w:numId w:val="2"/>
        </w:numPr>
        <w:rPr>
          <w:lang w:val="en-US"/>
        </w:rPr>
      </w:pPr>
      <w:r w:rsidRPr="007231AC">
        <w:rPr>
          <w:lang w:val="en-US"/>
        </w:rPr>
        <w:t xml:space="preserve">The NSSAAF provides an acknowledgement to the AAA protocol </w:t>
      </w:r>
      <w:r w:rsidR="007B5B80" w:rsidRPr="007231AC">
        <w:rPr>
          <w:lang w:val="en-US"/>
        </w:rPr>
        <w:t>Revocatio</w:t>
      </w:r>
      <w:r w:rsidR="000835D5" w:rsidRPr="007231AC">
        <w:rPr>
          <w:lang w:val="en-US"/>
        </w:rPr>
        <w:t>n</w:t>
      </w:r>
      <w:r w:rsidRPr="007231AC">
        <w:rPr>
          <w:lang w:val="en-US"/>
        </w:rPr>
        <w:t>Request message. If no SMF+PGW-C</w:t>
      </w:r>
      <w:r w:rsidR="00815BB1" w:rsidRPr="007231AC">
        <w:rPr>
          <w:lang w:val="en-US"/>
        </w:rPr>
        <w:t xml:space="preserve"> for the U</w:t>
      </w:r>
      <w:r w:rsidR="00111F19" w:rsidRPr="007231AC">
        <w:rPr>
          <w:lang w:val="en-US"/>
        </w:rPr>
        <w:t>E</w:t>
      </w:r>
      <w:r w:rsidR="00815BB1" w:rsidRPr="007231AC">
        <w:rPr>
          <w:lang w:val="en-US"/>
        </w:rPr>
        <w:t xml:space="preserve"> and S-NSSAI</w:t>
      </w:r>
      <w:r w:rsidRPr="007231AC">
        <w:rPr>
          <w:lang w:val="en-US"/>
        </w:rPr>
        <w:t xml:space="preserve"> nor AMF</w:t>
      </w:r>
      <w:r w:rsidR="00815BB1" w:rsidRPr="007231AC">
        <w:rPr>
          <w:lang w:val="en-US"/>
        </w:rPr>
        <w:t xml:space="preserve"> for the UE</w:t>
      </w:r>
      <w:r w:rsidR="000835D5" w:rsidRPr="007231AC">
        <w:t xml:space="preserve"> </w:t>
      </w:r>
      <w:r w:rsidR="00815BB1" w:rsidRPr="007231AC">
        <w:t>i</w:t>
      </w:r>
      <w:r w:rsidRPr="007231AC">
        <w:rPr>
          <w:lang w:val="en-US"/>
        </w:rPr>
        <w:t>s registered in UDM the procedure is stopped here.</w:t>
      </w:r>
    </w:p>
    <w:p w14:paraId="5E9F8828" w14:textId="01E0F674" w:rsidR="001A5B2A" w:rsidRPr="007231AC" w:rsidRDefault="001A5B2A" w:rsidP="001A5B2A">
      <w:pPr>
        <w:pStyle w:val="B1"/>
        <w:numPr>
          <w:ilvl w:val="0"/>
          <w:numId w:val="2"/>
        </w:numPr>
        <w:rPr>
          <w:lang w:val="en-US"/>
        </w:rPr>
      </w:pPr>
      <w:r w:rsidRPr="007231AC">
        <w:rPr>
          <w:lang w:val="en-US"/>
        </w:rPr>
        <w:t xml:space="preserve">The NSSAAF triggers the </w:t>
      </w:r>
      <w:r w:rsidR="00627C05" w:rsidRPr="007231AC">
        <w:rPr>
          <w:lang w:val="en-US"/>
        </w:rPr>
        <w:t>SMF+PGW-Cs</w:t>
      </w:r>
      <w:r w:rsidRPr="007231AC">
        <w:rPr>
          <w:lang w:val="en-US"/>
        </w:rPr>
        <w:t xml:space="preserve"> for the S-NSSAI</w:t>
      </w:r>
      <w:r w:rsidR="00627C05" w:rsidRPr="007231AC">
        <w:rPr>
          <w:lang w:val="en-US"/>
        </w:rPr>
        <w:t xml:space="preserve"> identified in step</w:t>
      </w:r>
      <w:r w:rsidR="000835D5" w:rsidRPr="007231AC">
        <w:rPr>
          <w:lang w:val="en-US"/>
        </w:rPr>
        <w:t xml:space="preserve"> </w:t>
      </w:r>
      <w:r w:rsidR="00A94C4B" w:rsidRPr="007231AC">
        <w:rPr>
          <w:lang w:val="en-US"/>
        </w:rPr>
        <w:t>2 to release all the P</w:t>
      </w:r>
      <w:r w:rsidR="00A22F00" w:rsidRPr="007231AC">
        <w:rPr>
          <w:lang w:val="en-US"/>
        </w:rPr>
        <w:t>DN connections associated with the</w:t>
      </w:r>
      <w:r w:rsidR="00A94C4B" w:rsidRPr="007231AC">
        <w:rPr>
          <w:lang w:val="en-US"/>
        </w:rPr>
        <w:t xml:space="preserve"> S-NSSAI for the</w:t>
      </w:r>
      <w:r w:rsidRPr="007231AC">
        <w:rPr>
          <w:lang w:val="en-US"/>
        </w:rPr>
        <w:t xml:space="preserve"> UE identified by the GPSI</w:t>
      </w:r>
      <w:r w:rsidR="00620D43" w:rsidRPr="007231AC">
        <w:rPr>
          <w:lang w:val="en-US"/>
        </w:rPr>
        <w:t xml:space="preserve"> by sending a Nnssaaf_NSSAA_</w:t>
      </w:r>
      <w:r w:rsidR="00426E7C" w:rsidRPr="007231AC">
        <w:rPr>
          <w:lang w:val="en-US"/>
        </w:rPr>
        <w:t>RevocationNotification for the GPSI</w:t>
      </w:r>
      <w:r w:rsidR="00A22F00" w:rsidRPr="007231AC">
        <w:rPr>
          <w:lang w:val="en-US"/>
        </w:rPr>
        <w:t xml:space="preserve"> and</w:t>
      </w:r>
      <w:r w:rsidR="00426E7C" w:rsidRPr="007231AC">
        <w:rPr>
          <w:lang w:val="en-US"/>
        </w:rPr>
        <w:t xml:space="preserve"> S-NSSAI</w:t>
      </w:r>
      <w:r w:rsidRPr="007231AC">
        <w:rPr>
          <w:lang w:val="en-US"/>
        </w:rPr>
        <w:t>.</w:t>
      </w:r>
    </w:p>
    <w:p w14:paraId="29375C8C" w14:textId="4567F213" w:rsidR="001A5B2A" w:rsidRPr="007231AC" w:rsidRDefault="00A94C4B" w:rsidP="001A5B2A">
      <w:pPr>
        <w:pStyle w:val="B1"/>
        <w:numPr>
          <w:ilvl w:val="0"/>
          <w:numId w:val="2"/>
        </w:numPr>
        <w:rPr>
          <w:lang w:val="en-US"/>
        </w:rPr>
      </w:pPr>
      <w:r w:rsidRPr="007231AC">
        <w:rPr>
          <w:lang w:val="en-US"/>
        </w:rPr>
        <w:t xml:space="preserve">Each SMF+PGW-C </w:t>
      </w:r>
      <w:r w:rsidR="00620D43" w:rsidRPr="007231AC">
        <w:rPr>
          <w:lang w:val="en-US"/>
        </w:rPr>
        <w:t xml:space="preserve">receiving the </w:t>
      </w:r>
      <w:r w:rsidR="001A5B2A" w:rsidRPr="007231AC">
        <w:rPr>
          <w:lang w:val="en-US"/>
        </w:rPr>
        <w:t>NSSAA</w:t>
      </w:r>
      <w:r w:rsidR="00A22F00" w:rsidRPr="007231AC">
        <w:rPr>
          <w:lang w:val="en-US"/>
        </w:rPr>
        <w:t xml:space="preserve"> revocation message from step 4 release</w:t>
      </w:r>
      <w:r w:rsidR="00E15536" w:rsidRPr="007231AC">
        <w:rPr>
          <w:lang w:val="en-US"/>
        </w:rPr>
        <w:t>s</w:t>
      </w:r>
      <w:r w:rsidR="00A22F00" w:rsidRPr="007231AC">
        <w:rPr>
          <w:lang w:val="en-US"/>
        </w:rPr>
        <w:t xml:space="preserve"> the PDN sessions with APN </w:t>
      </w:r>
      <w:r w:rsidR="00B97905" w:rsidRPr="007231AC">
        <w:rPr>
          <w:lang w:val="en-US"/>
        </w:rPr>
        <w:t>associated</w:t>
      </w:r>
      <w:r w:rsidR="00A22F00" w:rsidRPr="007231AC">
        <w:rPr>
          <w:lang w:val="en-US"/>
        </w:rPr>
        <w:t xml:space="preserve"> with the S-NSSAI</w:t>
      </w:r>
      <w:r w:rsidR="00E15536" w:rsidRPr="007231AC">
        <w:rPr>
          <w:lang w:val="en-US"/>
        </w:rPr>
        <w:t xml:space="preserve"> by a PDN GW Initiated Bearer Deactivation with indication to remove all bearers in the PDN connection</w:t>
      </w:r>
      <w:r w:rsidR="003C3B5D" w:rsidRPr="007231AC">
        <w:rPr>
          <w:lang w:val="en-US"/>
        </w:rPr>
        <w:t xml:space="preserve"> as defined in clause 5.4.4.1 of TS 23.401 [</w:t>
      </w:r>
      <w:r w:rsidR="00432552" w:rsidRPr="007231AC">
        <w:rPr>
          <w:lang w:val="en-US"/>
        </w:rPr>
        <w:t>13</w:t>
      </w:r>
      <w:r w:rsidR="003C3B5D" w:rsidRPr="007231AC">
        <w:rPr>
          <w:lang w:val="en-US"/>
        </w:rPr>
        <w:t>]</w:t>
      </w:r>
      <w:r w:rsidR="00D442A6" w:rsidRPr="007231AC">
        <w:rPr>
          <w:lang w:val="en-US"/>
        </w:rPr>
        <w:t xml:space="preserve"> and a cause code in PCO "NSSAA revocation"</w:t>
      </w:r>
      <w:r w:rsidR="000557F0" w:rsidRPr="007231AC">
        <w:rPr>
          <w:lang w:val="en-US"/>
        </w:rPr>
        <w:t>. The SMF+PGW-C deregisters</w:t>
      </w:r>
      <w:r w:rsidR="00815BB1" w:rsidRPr="007231AC">
        <w:rPr>
          <w:lang w:val="en-US"/>
        </w:rPr>
        <w:t xml:space="preserve"> PDU sessions</w:t>
      </w:r>
      <w:r w:rsidR="000557F0" w:rsidRPr="007231AC">
        <w:rPr>
          <w:lang w:val="en-US"/>
        </w:rPr>
        <w:t xml:space="preserve"> </w:t>
      </w:r>
      <w:r w:rsidR="00815BB1" w:rsidRPr="007231AC">
        <w:rPr>
          <w:lang w:val="en-US"/>
        </w:rPr>
        <w:t>f</w:t>
      </w:r>
      <w:r w:rsidR="00DA0804" w:rsidRPr="007231AC">
        <w:rPr>
          <w:lang w:val="en-US"/>
        </w:rPr>
        <w:t xml:space="preserve">or the </w:t>
      </w:r>
      <w:r w:rsidR="00815BB1" w:rsidRPr="007231AC">
        <w:rPr>
          <w:lang w:val="en-US"/>
        </w:rPr>
        <w:t xml:space="preserve">UE and </w:t>
      </w:r>
      <w:r w:rsidR="00DA0804" w:rsidRPr="007231AC">
        <w:rPr>
          <w:lang w:val="en-US"/>
        </w:rPr>
        <w:t>S-NSSAI at the UDM/HSS</w:t>
      </w:r>
      <w:r w:rsidR="001A5B2A" w:rsidRPr="007231AC">
        <w:rPr>
          <w:lang w:val="en-US"/>
        </w:rPr>
        <w:t>.</w:t>
      </w:r>
    </w:p>
    <w:p w14:paraId="59BECB9F" w14:textId="52149D60" w:rsidR="00091A02" w:rsidRPr="007231AC" w:rsidRDefault="00091A02" w:rsidP="00091A02">
      <w:pPr>
        <w:pStyle w:val="Heading2"/>
      </w:pPr>
      <w:r w:rsidRPr="007231AC">
        <w:t>Y.2.4</w:t>
      </w:r>
      <w:r w:rsidRPr="007231AC">
        <w:tab/>
        <w:t>Modification of 5GS behaviou</w:t>
      </w:r>
      <w:r w:rsidR="007A34E0" w:rsidRPr="007231AC">
        <w:t>r</w:t>
      </w:r>
      <w:r w:rsidRPr="007231AC">
        <w:t xml:space="preserve"> for NSSAA </w:t>
      </w:r>
    </w:p>
    <w:p w14:paraId="0219D083" w14:textId="77777777" w:rsidR="00F230A3" w:rsidRDefault="00F230A3" w:rsidP="00F230A3">
      <w:pPr>
        <w:rPr>
          <w:ins w:id="138" w:author="Samsung/Ashok" w:date="2025-10-03T08:42:00Z"/>
        </w:rPr>
      </w:pPr>
      <w:ins w:id="139" w:author="Samsung/Ashok" w:date="2025-10-03T08:42:00Z">
        <w:r>
          <w:t>After the introduction of supporting NSSAA feature in EPS, SMF+PGW-C now invokes the NSSAAF apart from the AMF. For the purpose of Re-authentication and Revocation as described in Y.2.2 and Y.2.3, there is need for NSSAAF to know the kind of NF whether AMF or SMF has invoked for the for the execution of the NSSAA feature. So AMF while invoking NSSAAF, shall send the NF Type as AMF in addition to the existing GPSI, S-NSSAI and EPP response message.</w:t>
        </w:r>
      </w:ins>
    </w:p>
    <w:p w14:paraId="0821572B" w14:textId="4A4EE837" w:rsidR="00F230A3" w:rsidRDefault="00F230A3" w:rsidP="002A5643">
      <w:pPr>
        <w:rPr>
          <w:ins w:id="140" w:author="Samsung/Ashok" w:date="2025-10-03T08:42:00Z"/>
        </w:rPr>
      </w:pPr>
      <w:ins w:id="141" w:author="Samsung/Ashok" w:date="2025-10-03T08:42:00Z">
        <w:r>
          <w:t>As described in Y.2.1, SMF+PGW-C may need to skip the NSSAA over EPC for one S-NSSAI which is subjected to NSSAA if the same S-NSSAI has been successfully authorized by AMF in 5GS. Therefore, after successful execution of NSSAA in 5GS, AMF stores the NSSAA status as success in UDM.</w:t>
        </w:r>
      </w:ins>
    </w:p>
    <w:p w14:paraId="430B3674" w14:textId="4F6318FA" w:rsidR="002A5643" w:rsidRPr="007231AC" w:rsidRDefault="009D4E95" w:rsidP="002A5643">
      <w:r w:rsidRPr="007231AC">
        <w:t>As described in TS 23.501</w:t>
      </w:r>
      <w:r w:rsidR="00C93D30" w:rsidRPr="007231AC">
        <w:t>[2] and in clause 4.2.9,</w:t>
      </w:r>
      <w:r w:rsidRPr="007231AC">
        <w:t xml:space="preserve"> </w:t>
      </w:r>
      <w:r w:rsidR="00C93D30" w:rsidRPr="007231AC">
        <w:t>t</w:t>
      </w:r>
      <w:r w:rsidR="002A5643" w:rsidRPr="007231AC">
        <w:t xml:space="preserve">he </w:t>
      </w:r>
      <w:r w:rsidR="00F64A40" w:rsidRPr="007231AC">
        <w:t xml:space="preserve">AMF </w:t>
      </w:r>
      <w:r w:rsidR="00815BB1" w:rsidRPr="007231AC">
        <w:t xml:space="preserve">may hold NSSAA results status </w:t>
      </w:r>
      <w:r w:rsidR="00C93D30" w:rsidRPr="007231AC">
        <w:t>to record that</w:t>
      </w:r>
      <w:r w:rsidR="00815BB1" w:rsidRPr="007231AC">
        <w:t xml:space="preserve"> the UE has successfully passed NSSAA</w:t>
      </w:r>
      <w:r w:rsidR="00EA2E10" w:rsidRPr="007231AC">
        <w:t xml:space="preserve"> and avoid performing additional unnecessary EAP interactions</w:t>
      </w:r>
      <w:r w:rsidR="00815BB1" w:rsidRPr="007231AC">
        <w:t xml:space="preserve">. </w:t>
      </w:r>
      <w:r w:rsidR="00C93D30" w:rsidRPr="007231AC">
        <w:t>However,</w:t>
      </w:r>
      <w:r w:rsidR="00815BB1" w:rsidRPr="007231AC">
        <w:t xml:space="preserve"> </w:t>
      </w:r>
      <w:del w:id="142" w:author="Samsung/Ashok" w:date="2025-10-03T08:46:00Z">
        <w:r w:rsidR="00815BB1" w:rsidRPr="007231AC" w:rsidDel="00F230A3">
          <w:delText>after a</w:delText>
        </w:r>
      </w:del>
      <w:ins w:id="143" w:author="Samsung/Ashok" w:date="2025-10-03T08:46:00Z">
        <w:r w:rsidR="00F230A3">
          <w:t xml:space="preserve"> it may happen that</w:t>
        </w:r>
      </w:ins>
      <w:r w:rsidR="00815BB1" w:rsidRPr="007231AC">
        <w:t xml:space="preserve"> successful execution of NSSAA over EPS </w:t>
      </w:r>
      <w:ins w:id="144" w:author="Samsung/Ashok" w:date="2025-10-03T08:46:00Z">
        <w:r w:rsidR="00F230A3">
          <w:t xml:space="preserve">has already happened </w:t>
        </w:r>
      </w:ins>
      <w:r w:rsidR="00815BB1" w:rsidRPr="007231AC">
        <w:t xml:space="preserve">and </w:t>
      </w:r>
      <w:del w:id="145" w:author="Samsung/Ashok" w:date="2025-10-03T08:46:00Z">
        <w:r w:rsidR="00815BB1" w:rsidRPr="007231AC" w:rsidDel="00F230A3">
          <w:delText xml:space="preserve">mobility to 5GS, </w:delText>
        </w:r>
      </w:del>
      <w:r w:rsidR="00815BB1" w:rsidRPr="007231AC">
        <w:t>the AMF may not have such status.</w:t>
      </w:r>
      <w:r w:rsidR="00B97905" w:rsidRPr="007231AC">
        <w:t xml:space="preserve"> </w:t>
      </w:r>
      <w:r w:rsidR="00815BB1" w:rsidRPr="007231AC">
        <w:t xml:space="preserve">Therefore, the AMF, </w:t>
      </w:r>
      <w:r w:rsidR="00B97905" w:rsidRPr="007231AC">
        <w:t>before</w:t>
      </w:r>
      <w:r w:rsidR="00815BB1" w:rsidRPr="007231AC">
        <w:t xml:space="preserve"> </w:t>
      </w:r>
      <w:r w:rsidR="00B97905" w:rsidRPr="007231AC">
        <w:t>executing</w:t>
      </w:r>
      <w:r w:rsidR="00815BB1" w:rsidRPr="007231AC">
        <w:t xml:space="preserve"> NSSAA</w:t>
      </w:r>
      <w:r w:rsidR="00EA2E10" w:rsidRPr="007231AC">
        <w:t xml:space="preserve"> </w:t>
      </w:r>
      <w:r w:rsidR="00815BB1" w:rsidRPr="007231AC">
        <w:t xml:space="preserve">for a UE </w:t>
      </w:r>
      <w:r w:rsidR="00B97905" w:rsidRPr="007231AC">
        <w:t>that</w:t>
      </w:r>
      <w:r w:rsidR="00815BB1" w:rsidRPr="007231AC">
        <w:t xml:space="preserve"> supports NSSAA over EPC </w:t>
      </w:r>
      <w:del w:id="146" w:author="Samsung/Ashok" w:date="2025-10-03T08:47:00Z">
        <w:r w:rsidR="00815BB1" w:rsidRPr="007231AC" w:rsidDel="00F230A3">
          <w:delText xml:space="preserve">and is inbound from the EPS </w:delText>
        </w:r>
      </w:del>
      <w:r w:rsidR="00815BB1" w:rsidRPr="007231AC">
        <w:t xml:space="preserve">may check if any PDU session is </w:t>
      </w:r>
      <w:r w:rsidR="00145F53" w:rsidRPr="007231AC">
        <w:t xml:space="preserve">already established </w:t>
      </w:r>
      <w:r w:rsidR="00815BB1" w:rsidRPr="007231AC">
        <w:t xml:space="preserve">for the UE </w:t>
      </w:r>
      <w:ins w:id="147" w:author="Samsung/Ashok" w:date="2025-10-03T08:47:00Z">
        <w:r w:rsidR="00F230A3">
          <w:t xml:space="preserve">with the associated </w:t>
        </w:r>
      </w:ins>
      <w:del w:id="148" w:author="Samsung/Ashok" w:date="2025-10-03T08:47:00Z">
        <w:r w:rsidR="00815BB1" w:rsidRPr="007231AC" w:rsidDel="00F230A3">
          <w:delText>and</w:delText>
        </w:r>
      </w:del>
      <w:r w:rsidR="00815BB1" w:rsidRPr="007231AC">
        <w:t xml:space="preserve"> S-NSSAI. If so, NSSAA can be skipped and the AMF stores NSSAA result status is "already authorized" </w:t>
      </w:r>
      <w:r w:rsidR="00B97905" w:rsidRPr="007231AC">
        <w:t>for the</w:t>
      </w:r>
      <w:r w:rsidR="00F64A40" w:rsidRPr="007231AC">
        <w:t xml:space="preserve"> UE. </w:t>
      </w:r>
      <w:r w:rsidR="00815BB1" w:rsidRPr="007231AC">
        <w:t>This is shown in</w:t>
      </w:r>
      <w:r w:rsidR="008C5262" w:rsidRPr="007231AC">
        <w:t xml:space="preserve"> figure Y.2.4-1 here </w:t>
      </w:r>
      <w:r w:rsidR="00B97905" w:rsidRPr="007231AC">
        <w:t>below.</w:t>
      </w:r>
    </w:p>
    <w:p w14:paraId="6E8A5E18" w14:textId="32D9F52F" w:rsidR="002A5643" w:rsidRPr="007231AC" w:rsidRDefault="00EC2E47" w:rsidP="002A5643">
      <w:pPr>
        <w:ind w:left="360"/>
        <w:jc w:val="both"/>
      </w:pPr>
      <w:r w:rsidRPr="007231AC">
        <w:object w:dxaOrig="15220" w:dyaOrig="6620" w14:anchorId="6933427B">
          <v:shape id="_x0000_i1029" type="#_x0000_t75" style="width:496.15pt;height:3in" o:ole="">
            <v:imagedata r:id="rId21" o:title=""/>
          </v:shape>
          <o:OLEObject Type="Embed" ProgID="Visio.Drawing.15" ShapeID="_x0000_i1029" DrawAspect="Content" ObjectID="_1821023218" r:id="rId22"/>
        </w:object>
      </w:r>
    </w:p>
    <w:p w14:paraId="3F5B8517" w14:textId="7FB7A31F" w:rsidR="007B560C" w:rsidRPr="007231AC" w:rsidRDefault="007B560C" w:rsidP="007B560C">
      <w:pPr>
        <w:pStyle w:val="TF"/>
      </w:pPr>
      <w:r w:rsidRPr="007231AC">
        <w:t>Figure Y.2.4-1: Modification of 5GS behaviour for UEs supporting NSSAA over EPC</w:t>
      </w:r>
    </w:p>
    <w:p w14:paraId="78B1EDFF" w14:textId="23C9B312" w:rsidR="002A5643" w:rsidRPr="007231AC" w:rsidRDefault="002A5643" w:rsidP="002A5643">
      <w:pPr>
        <w:ind w:left="360"/>
        <w:jc w:val="both"/>
      </w:pPr>
      <w:r w:rsidRPr="007231AC">
        <w:t>1</w:t>
      </w:r>
      <w:r w:rsidR="0040505E" w:rsidRPr="007231AC">
        <w:t>.</w:t>
      </w:r>
      <w:r w:rsidRPr="007231AC">
        <w:t xml:space="preserve"> UE requests to register for a </w:t>
      </w:r>
      <w:r w:rsidR="00FD7880" w:rsidRPr="007231AC">
        <w:t>S</w:t>
      </w:r>
      <w:r w:rsidRPr="007231AC">
        <w:t>-NSSAI subject to NSSAA</w:t>
      </w:r>
      <w:r w:rsidR="00FD7880" w:rsidRPr="007231AC">
        <w:t xml:space="preserve">, indicates support of </w:t>
      </w:r>
      <w:r w:rsidR="00D010C2" w:rsidRPr="007231AC">
        <w:t xml:space="preserve">NSSAA over EPC in </w:t>
      </w:r>
      <w:r w:rsidR="0085736C" w:rsidRPr="007231AC">
        <w:t>UE MM Core Network capability</w:t>
      </w:r>
      <w:r w:rsidR="005F30F6" w:rsidRPr="007231AC">
        <w:t xml:space="preserve"> in clause 5.4.4a of TS 23.501 [2].</w:t>
      </w:r>
    </w:p>
    <w:p w14:paraId="12E880C8" w14:textId="1A365124" w:rsidR="002A5643" w:rsidRPr="007231AC" w:rsidRDefault="002A5643" w:rsidP="0040505E">
      <w:pPr>
        <w:ind w:left="360"/>
        <w:jc w:val="both"/>
        <w:rPr>
          <w:ins w:id="149" w:author="Alessio Casati (Nokia)" w:date="2025-09-17T04:23:00Z"/>
        </w:rPr>
      </w:pPr>
      <w:r w:rsidRPr="007231AC">
        <w:t>2</w:t>
      </w:r>
      <w:r w:rsidR="0040505E" w:rsidRPr="007231AC">
        <w:t>.</w:t>
      </w:r>
      <w:r w:rsidRPr="007231AC">
        <w:t xml:space="preserve"> </w:t>
      </w:r>
      <w:r w:rsidR="007B560C" w:rsidRPr="007231AC">
        <w:t>T</w:t>
      </w:r>
      <w:r w:rsidRPr="007231AC">
        <w:t xml:space="preserve">he AMF checks the </w:t>
      </w:r>
      <w:r w:rsidR="007B560C" w:rsidRPr="007231AC">
        <w:t>NSSAA result status stored in the UE context</w:t>
      </w:r>
      <w:r w:rsidRPr="007231AC">
        <w:t xml:space="preserve"> for the UE and S-NSSAI in the stored UE context (if any is available). </w:t>
      </w:r>
      <w:r w:rsidR="00DE4560" w:rsidRPr="007231AC">
        <w:t>I</w:t>
      </w:r>
      <w:r w:rsidRPr="007231AC">
        <w:t xml:space="preserve">f NSSAA </w:t>
      </w:r>
      <w:r w:rsidR="00DE4560" w:rsidRPr="007231AC">
        <w:t xml:space="preserve">result </w:t>
      </w:r>
      <w:r w:rsidRPr="007231AC">
        <w:t xml:space="preserve">status is "already authorized" then all steps except Step </w:t>
      </w:r>
      <w:r w:rsidR="0040505E" w:rsidRPr="007231AC">
        <w:t>3</w:t>
      </w:r>
      <w:r w:rsidRPr="007231AC">
        <w:t xml:space="preserve"> are skipped, otherwise the AMF</w:t>
      </w:r>
      <w:ins w:id="150" w:author="Alessio Casati (Nokia)" w:date="2025-10-02T11:29:00Z">
        <w:r w:rsidR="004571FE" w:rsidRPr="007231AC">
          <w:t xml:space="preserve"> further</w:t>
        </w:r>
      </w:ins>
      <w:r w:rsidR="00145F53" w:rsidRPr="007231AC">
        <w:t xml:space="preserve"> checks</w:t>
      </w:r>
      <w:ins w:id="151" w:author="Alessio Casati (Nokia)" w:date="2025-10-02T11:27:00Z">
        <w:r w:rsidR="004571FE" w:rsidRPr="007231AC">
          <w:t xml:space="preserve"> whether any SMF+PGW-C is associated with the UE and S-NSSAI </w:t>
        </w:r>
      </w:ins>
      <w:ins w:id="152" w:author="Alessio Casati (Nokia)" w:date="2025-10-02T11:28:00Z">
        <w:r w:rsidR="004571FE" w:rsidRPr="007231AC">
          <w:t xml:space="preserve">by </w:t>
        </w:r>
      </w:ins>
      <w:ins w:id="153" w:author="Alessio Casati (Nokia)" w:date="2025-10-02T11:26:00Z">
        <w:r w:rsidR="004571FE" w:rsidRPr="007231AC">
          <w:t>sending Nudm_UECM_Get with NF Type set to SMF+PGW-C</w:t>
        </w:r>
      </w:ins>
      <w:ins w:id="154" w:author="Alessio Casati (Nokia)" w:date="2025-10-02T11:28:00Z">
        <w:r w:rsidR="004571FE" w:rsidRPr="007231AC">
          <w:t xml:space="preserve"> to the UDM, unless the AMF already stores</w:t>
        </w:r>
      </w:ins>
      <w:r w:rsidR="00145F53" w:rsidRPr="007231AC">
        <w:t xml:space="preserve"> a</w:t>
      </w:r>
      <w:del w:id="155" w:author="Alessio Casati (Nokia)" w:date="2025-10-02T11:28:00Z">
        <w:r w:rsidR="00145F53" w:rsidRPr="007231AC" w:rsidDel="004571FE">
          <w:delText>ny</w:delText>
        </w:r>
      </w:del>
      <w:r w:rsidR="00145F53" w:rsidRPr="007231AC">
        <w:t xml:space="preserve"> PDU session context exists for PDU sessions with the S-NSSAI subject to NSSAA. </w:t>
      </w:r>
      <w:r w:rsidR="0005290F" w:rsidRPr="007231AC">
        <w:t xml:space="preserve">If </w:t>
      </w:r>
      <w:r w:rsidR="00A256F8" w:rsidRPr="007231AC">
        <w:t>the UE has already PDN connections</w:t>
      </w:r>
      <w:r w:rsidR="00145F53" w:rsidRPr="007231AC">
        <w:t>/PDU sessions</w:t>
      </w:r>
      <w:ins w:id="156" w:author="Alessio Casati (Nokia)" w:date="2025-09-17T04:49:00Z">
        <w:r w:rsidR="00514FC6" w:rsidRPr="007231AC">
          <w:t xml:space="preserve"> </w:t>
        </w:r>
      </w:ins>
      <w:del w:id="157" w:author="Alessio Casati (Nokia)" w:date="2025-09-12T10:14:00Z">
        <w:r w:rsidR="00A256F8" w:rsidRPr="007231AC" w:rsidDel="00145F53">
          <w:delText xml:space="preserve"> </w:delText>
        </w:r>
      </w:del>
      <w:r w:rsidR="00142596" w:rsidRPr="007231AC">
        <w:t>at any SMF</w:t>
      </w:r>
      <w:r w:rsidR="00313BBF" w:rsidRPr="007231AC">
        <w:t>+PGW-C</w:t>
      </w:r>
      <w:r w:rsidR="00142596" w:rsidRPr="007231AC">
        <w:t xml:space="preserve"> </w:t>
      </w:r>
      <w:r w:rsidRPr="007231AC">
        <w:t xml:space="preserve">for the S-NSSAI Step </w:t>
      </w:r>
      <w:r w:rsidR="0040505E" w:rsidRPr="007231AC">
        <w:t>3</w:t>
      </w:r>
      <w:r w:rsidR="00815BB1" w:rsidRPr="007231AC">
        <w:t xml:space="preserve"> is executed</w:t>
      </w:r>
      <w:r w:rsidRPr="007231AC">
        <w:t xml:space="preserve">, otherwise the AMF continues with step </w:t>
      </w:r>
      <w:r w:rsidR="005474D3" w:rsidRPr="007231AC">
        <w:t>4</w:t>
      </w:r>
      <w:r w:rsidRPr="007231AC">
        <w:t>.</w:t>
      </w:r>
    </w:p>
    <w:p w14:paraId="58AF0A65" w14:textId="271E60F2" w:rsidR="0040505E" w:rsidRPr="007231AC" w:rsidRDefault="0040505E" w:rsidP="0040505E">
      <w:pPr>
        <w:ind w:left="360"/>
        <w:jc w:val="both"/>
      </w:pPr>
      <w:r w:rsidRPr="007231AC">
        <w:t>3.</w:t>
      </w:r>
      <w:r w:rsidRPr="007231AC">
        <w:tab/>
        <w:t xml:space="preserve"> If the NSSAA</w:t>
      </w:r>
      <w:r w:rsidR="00514FC6" w:rsidRPr="007231AC">
        <w:t xml:space="preserve"> was already successfully executed as detected at step 2</w:t>
      </w:r>
      <w:r w:rsidRPr="007231AC">
        <w:t xml:space="preserve">, the S-NSSAI from step 1 is included in the Allowed NSSAI </w:t>
      </w:r>
      <w:r w:rsidR="00A86846" w:rsidRPr="007231AC">
        <w:t>in the Registration Accept</w:t>
      </w:r>
      <w:r w:rsidRPr="007231AC">
        <w:t xml:space="preserve">, </w:t>
      </w:r>
      <w:r w:rsidR="00514FC6" w:rsidRPr="007231AC">
        <w:t xml:space="preserve">the NSSAA result status is set to "already authorized", </w:t>
      </w:r>
      <w:r w:rsidR="00A86846" w:rsidRPr="007231AC">
        <w:t>and all remaining steps are skipped</w:t>
      </w:r>
      <w:r w:rsidRPr="007231AC">
        <w:t>.</w:t>
      </w:r>
    </w:p>
    <w:p w14:paraId="7CA122B0" w14:textId="67DF6A43" w:rsidR="002A5643" w:rsidRPr="007231AC" w:rsidRDefault="005474D3" w:rsidP="002A5643">
      <w:pPr>
        <w:ind w:left="360"/>
        <w:jc w:val="both"/>
      </w:pPr>
      <w:r w:rsidRPr="007231AC">
        <w:t>4</w:t>
      </w:r>
      <w:r w:rsidR="00A86846" w:rsidRPr="007231AC">
        <w:t>.</w:t>
      </w:r>
      <w:r w:rsidR="00A86846" w:rsidRPr="007231AC">
        <w:tab/>
      </w:r>
      <w:r w:rsidR="00815BB1" w:rsidRPr="007231AC">
        <w:t xml:space="preserve">[Conditional] </w:t>
      </w:r>
      <w:r w:rsidR="002A5643" w:rsidRPr="007231AC">
        <w:t>NSSAA is executed</w:t>
      </w:r>
      <w:r w:rsidR="000E21B3" w:rsidRPr="007231AC">
        <w:t xml:space="preserve"> as per clause 4.2.9.2</w:t>
      </w:r>
      <w:ins w:id="158" w:author="Samsung/Ashok" w:date="2025-10-03T08:48:00Z">
        <w:r w:rsidR="00996BF8">
          <w:t xml:space="preserve"> with difference of sending additional parameter NF Type set to AMF.</w:t>
        </w:r>
      </w:ins>
    </w:p>
    <w:p w14:paraId="4CBCB651" w14:textId="67FD84C2" w:rsidR="002A5643" w:rsidRPr="007231AC" w:rsidRDefault="005474D3" w:rsidP="002A5643">
      <w:pPr>
        <w:ind w:left="360"/>
        <w:jc w:val="both"/>
      </w:pPr>
      <w:r w:rsidRPr="007231AC">
        <w:t>5</w:t>
      </w:r>
      <w:r w:rsidR="00A86846" w:rsidRPr="007231AC">
        <w:t>.</w:t>
      </w:r>
      <w:r w:rsidR="002A5643" w:rsidRPr="007231AC">
        <w:t xml:space="preserve"> if NSSAA </w:t>
      </w:r>
      <w:r w:rsidRPr="007231AC">
        <w:t>was</w:t>
      </w:r>
      <w:r w:rsidR="002A5643" w:rsidRPr="007231AC">
        <w:t xml:space="preserve"> successful</w:t>
      </w:r>
      <w:r w:rsidR="00514FC6" w:rsidRPr="007231AC">
        <w:t xml:space="preserve"> </w:t>
      </w:r>
      <w:r w:rsidR="002A5643" w:rsidRPr="007231AC">
        <w:t>the</w:t>
      </w:r>
      <w:r w:rsidR="00815BB1" w:rsidRPr="007231AC">
        <w:t xml:space="preserve"> NSSAA result status is set to "already authorized". </w:t>
      </w:r>
      <w:r w:rsidR="007863E9" w:rsidRPr="007231AC">
        <w:t>I</w:t>
      </w:r>
      <w:r w:rsidR="002A5643" w:rsidRPr="007231AC">
        <w:t>f</w:t>
      </w:r>
      <w:r w:rsidRPr="007231AC">
        <w:t xml:space="preserve"> NSSAA was</w:t>
      </w:r>
      <w:r w:rsidR="002A5643" w:rsidRPr="007231AC">
        <w:t xml:space="preserve"> not </w:t>
      </w:r>
      <w:r w:rsidR="00AD140C" w:rsidRPr="007231AC">
        <w:t>successful,</w:t>
      </w:r>
      <w:r w:rsidR="002A5643" w:rsidRPr="007231AC">
        <w:t xml:space="preserve"> </w:t>
      </w:r>
      <w:r w:rsidR="00F44388" w:rsidRPr="007231AC">
        <w:t xml:space="preserve">NSSAA status at </w:t>
      </w:r>
      <w:r w:rsidR="00242FEF" w:rsidRPr="007231AC">
        <w:t>AMF</w:t>
      </w:r>
      <w:r w:rsidR="00F44388" w:rsidRPr="007231AC">
        <w:t xml:space="preserve"> </w:t>
      </w:r>
      <w:r w:rsidR="001B649A" w:rsidRPr="007231AC">
        <w:t xml:space="preserve">is marked as </w:t>
      </w:r>
      <w:r w:rsidR="0053504A" w:rsidRPr="007231AC">
        <w:t>"not authorized"</w:t>
      </w:r>
      <w:r w:rsidR="00F44388" w:rsidRPr="007231AC">
        <w:t>.</w:t>
      </w:r>
    </w:p>
    <w:p w14:paraId="4A2763BE" w14:textId="19C52197" w:rsidR="00F36B73" w:rsidRPr="007231AC" w:rsidRDefault="005474D3" w:rsidP="00BE7036">
      <w:pPr>
        <w:ind w:left="360"/>
        <w:jc w:val="both"/>
        <w:rPr>
          <w:noProof/>
        </w:rPr>
      </w:pPr>
      <w:bookmarkStart w:id="159" w:name="_Hlk208977067"/>
      <w:r w:rsidRPr="007231AC">
        <w:t>6</w:t>
      </w:r>
      <w:r w:rsidR="00514FC6" w:rsidRPr="007231AC">
        <w:t>.</w:t>
      </w:r>
      <w:r w:rsidR="002A5643" w:rsidRPr="007231AC">
        <w:t xml:space="preserve"> </w:t>
      </w:r>
      <w:r w:rsidR="00F44388" w:rsidRPr="007231AC">
        <w:t>If the</w:t>
      </w:r>
      <w:r w:rsidR="00AD140C" w:rsidRPr="007231AC">
        <w:t xml:space="preserve"> NSSA</w:t>
      </w:r>
      <w:r w:rsidR="0023505C" w:rsidRPr="007231AC">
        <w:t>A</w:t>
      </w:r>
      <w:r w:rsidR="00AD140C" w:rsidRPr="007231AC">
        <w:t xml:space="preserve"> was successful,</w:t>
      </w:r>
      <w:r w:rsidR="002A5643" w:rsidRPr="007231AC">
        <w:t xml:space="preserve"> the S-NSSAI from step 1 is included in the Allowed NSSAI</w:t>
      </w:r>
      <w:r w:rsidR="00A44F09" w:rsidRPr="007231AC">
        <w:t xml:space="preserve"> by the UE Configuration Update procedure</w:t>
      </w:r>
      <w:r w:rsidR="00815BB1" w:rsidRPr="007231AC">
        <w:t xml:space="preserve">, otherwise it is not included in the Allowed NSSAI and is </w:t>
      </w:r>
      <w:r w:rsidR="00A44F09" w:rsidRPr="007231AC">
        <w:t>provided to the</w:t>
      </w:r>
      <w:r w:rsidR="00514FC6" w:rsidRPr="007231AC">
        <w:t xml:space="preserve"> UE </w:t>
      </w:r>
      <w:r w:rsidR="00A86B18" w:rsidRPr="007231AC">
        <w:t xml:space="preserve">as a rejected S-NSSAI </w:t>
      </w:r>
      <w:r w:rsidR="00A44F09" w:rsidRPr="007231AC">
        <w:t xml:space="preserve">by </w:t>
      </w:r>
      <w:r w:rsidR="00145F53" w:rsidRPr="007231AC">
        <w:t>the UE Configuration Update</w:t>
      </w:r>
      <w:r w:rsidR="002A5643" w:rsidRPr="007231AC">
        <w:t xml:space="preserve">. </w:t>
      </w:r>
    </w:p>
    <w:bookmarkEnd w:id="159"/>
    <w:p w14:paraId="642A4464" w14:textId="77777777" w:rsidR="00F36B73" w:rsidRPr="007231AC" w:rsidRDefault="00F36B73" w:rsidP="00F36B73">
      <w:pPr>
        <w:rPr>
          <w:noProof/>
        </w:rPr>
      </w:pP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r w:rsidRPr="007231AC">
        <w:rPr>
          <w:noProof/>
          <w:color w:val="FF0000"/>
          <w:sz w:val="48"/>
          <w:szCs w:val="48"/>
        </w:rPr>
        <w:t>End of changes</w:t>
      </w:r>
    </w:p>
    <w:p w14:paraId="28B7047E" w14:textId="77777777" w:rsidR="00F36B73" w:rsidRDefault="00F36B73" w:rsidP="00E21B81"/>
    <w:p w14:paraId="57BD220F" w14:textId="77777777" w:rsidR="00E21B81" w:rsidRDefault="00E21B81" w:rsidP="00E21B81">
      <w:pPr>
        <w:spacing w:after="0"/>
        <w:rPr>
          <w:rFonts w:ascii="Arial" w:hAnsi="Arial"/>
          <w:sz w:val="36"/>
        </w:rPr>
      </w:pPr>
      <w:r>
        <w:rPr>
          <w:sz w:val="24"/>
          <w:szCs w:val="24"/>
        </w:rPr>
        <w:br w:type="page"/>
      </w:r>
    </w:p>
    <w:sectPr w:rsidR="00E21B81"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91F181" w14:textId="77777777" w:rsidR="002B59C2" w:rsidRDefault="002B59C2">
      <w:r>
        <w:separator/>
      </w:r>
    </w:p>
  </w:endnote>
  <w:endnote w:type="continuationSeparator" w:id="0">
    <w:p w14:paraId="4AE24910" w14:textId="77777777" w:rsidR="002B59C2" w:rsidRDefault="002B59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0CCB0" w14:textId="77777777" w:rsidR="002B59C2" w:rsidRDefault="002B59C2">
      <w:r>
        <w:separator/>
      </w:r>
    </w:p>
  </w:footnote>
  <w:footnote w:type="continuationSeparator" w:id="0">
    <w:p w14:paraId="026AE452" w14:textId="77777777" w:rsidR="002B59C2" w:rsidRDefault="002B59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lessio Casati (Nokia)">
    <w15:presenceInfo w15:providerId="AD" w15:userId="S::alessio.casati@nokia.com::6f050b0a-bf61-49f1-93be-076af52cf2e7"/>
  </w15:person>
  <w15:person w15:author="Qualcomm-Haris">
    <w15:presenceInfo w15:providerId="None" w15:userId="Qualcomm-Haris"/>
  </w15:person>
  <w15:person w15:author="Samsung/Ashok">
    <w15:presenceInfo w15:providerId="None" w15:userId="Samsung/Asho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4D7"/>
    <w:rsid w:val="000069E5"/>
    <w:rsid w:val="00012CB5"/>
    <w:rsid w:val="0001596D"/>
    <w:rsid w:val="00022E4A"/>
    <w:rsid w:val="00023D93"/>
    <w:rsid w:val="00024B27"/>
    <w:rsid w:val="00025BA3"/>
    <w:rsid w:val="000336BD"/>
    <w:rsid w:val="00041FF8"/>
    <w:rsid w:val="000425F8"/>
    <w:rsid w:val="00043C38"/>
    <w:rsid w:val="0005290F"/>
    <w:rsid w:val="000557F0"/>
    <w:rsid w:val="00060C0E"/>
    <w:rsid w:val="00060FB2"/>
    <w:rsid w:val="00063268"/>
    <w:rsid w:val="000673F7"/>
    <w:rsid w:val="00070E09"/>
    <w:rsid w:val="00072F90"/>
    <w:rsid w:val="000834D9"/>
    <w:rsid w:val="000835D5"/>
    <w:rsid w:val="00091A02"/>
    <w:rsid w:val="00096EAF"/>
    <w:rsid w:val="000A57DE"/>
    <w:rsid w:val="000A6394"/>
    <w:rsid w:val="000B3C61"/>
    <w:rsid w:val="000B7FED"/>
    <w:rsid w:val="000C038A"/>
    <w:rsid w:val="000C6598"/>
    <w:rsid w:val="000D44B3"/>
    <w:rsid w:val="000D61A0"/>
    <w:rsid w:val="000E21B3"/>
    <w:rsid w:val="000E3523"/>
    <w:rsid w:val="000E4F5C"/>
    <w:rsid w:val="000F3708"/>
    <w:rsid w:val="000F6A05"/>
    <w:rsid w:val="00101F18"/>
    <w:rsid w:val="00111F19"/>
    <w:rsid w:val="001120B8"/>
    <w:rsid w:val="001144D2"/>
    <w:rsid w:val="0011518D"/>
    <w:rsid w:val="001215AD"/>
    <w:rsid w:val="00122472"/>
    <w:rsid w:val="0013085B"/>
    <w:rsid w:val="00134C16"/>
    <w:rsid w:val="0014040E"/>
    <w:rsid w:val="00142596"/>
    <w:rsid w:val="0014321D"/>
    <w:rsid w:val="00145D43"/>
    <w:rsid w:val="00145F53"/>
    <w:rsid w:val="0015313D"/>
    <w:rsid w:val="00166C31"/>
    <w:rsid w:val="00180362"/>
    <w:rsid w:val="00192C46"/>
    <w:rsid w:val="001A08B3"/>
    <w:rsid w:val="001A5B2A"/>
    <w:rsid w:val="001A7B60"/>
    <w:rsid w:val="001B2B4A"/>
    <w:rsid w:val="001B52F0"/>
    <w:rsid w:val="001B649A"/>
    <w:rsid w:val="001B7A65"/>
    <w:rsid w:val="001D676F"/>
    <w:rsid w:val="001E28A8"/>
    <w:rsid w:val="001E41F3"/>
    <w:rsid w:val="001E7E9C"/>
    <w:rsid w:val="00201718"/>
    <w:rsid w:val="00202422"/>
    <w:rsid w:val="0020738E"/>
    <w:rsid w:val="00211C0E"/>
    <w:rsid w:val="002272C2"/>
    <w:rsid w:val="0023505C"/>
    <w:rsid w:val="00242394"/>
    <w:rsid w:val="00242FEF"/>
    <w:rsid w:val="0026004D"/>
    <w:rsid w:val="0026026F"/>
    <w:rsid w:val="002622ED"/>
    <w:rsid w:val="002640DD"/>
    <w:rsid w:val="002653AE"/>
    <w:rsid w:val="00271D17"/>
    <w:rsid w:val="00275D12"/>
    <w:rsid w:val="00284FEB"/>
    <w:rsid w:val="002860C4"/>
    <w:rsid w:val="002908F5"/>
    <w:rsid w:val="00292C16"/>
    <w:rsid w:val="0029529F"/>
    <w:rsid w:val="002957ED"/>
    <w:rsid w:val="002A0EBA"/>
    <w:rsid w:val="002A25CE"/>
    <w:rsid w:val="002A3D96"/>
    <w:rsid w:val="002A5643"/>
    <w:rsid w:val="002A7D50"/>
    <w:rsid w:val="002B5741"/>
    <w:rsid w:val="002B59C2"/>
    <w:rsid w:val="002C6065"/>
    <w:rsid w:val="002D3288"/>
    <w:rsid w:val="002D6A54"/>
    <w:rsid w:val="002E334B"/>
    <w:rsid w:val="002E472E"/>
    <w:rsid w:val="003037FC"/>
    <w:rsid w:val="00304BA7"/>
    <w:rsid w:val="00305409"/>
    <w:rsid w:val="00313BBF"/>
    <w:rsid w:val="00327D21"/>
    <w:rsid w:val="00327F97"/>
    <w:rsid w:val="00330C61"/>
    <w:rsid w:val="00336838"/>
    <w:rsid w:val="00342B4F"/>
    <w:rsid w:val="00344304"/>
    <w:rsid w:val="003503A8"/>
    <w:rsid w:val="003609EF"/>
    <w:rsid w:val="0036231A"/>
    <w:rsid w:val="00362F89"/>
    <w:rsid w:val="0036729B"/>
    <w:rsid w:val="00374DD4"/>
    <w:rsid w:val="00380765"/>
    <w:rsid w:val="003A28BC"/>
    <w:rsid w:val="003C3B5D"/>
    <w:rsid w:val="003C6FBA"/>
    <w:rsid w:val="003D33AC"/>
    <w:rsid w:val="003D4196"/>
    <w:rsid w:val="003E0F63"/>
    <w:rsid w:val="003E1A36"/>
    <w:rsid w:val="003F2953"/>
    <w:rsid w:val="00401ABC"/>
    <w:rsid w:val="0040505E"/>
    <w:rsid w:val="00405910"/>
    <w:rsid w:val="004068B0"/>
    <w:rsid w:val="004076FB"/>
    <w:rsid w:val="00410371"/>
    <w:rsid w:val="00413ADE"/>
    <w:rsid w:val="00423B60"/>
    <w:rsid w:val="004242F1"/>
    <w:rsid w:val="00426E7C"/>
    <w:rsid w:val="00430637"/>
    <w:rsid w:val="00432552"/>
    <w:rsid w:val="0043403D"/>
    <w:rsid w:val="00441B5A"/>
    <w:rsid w:val="004558C2"/>
    <w:rsid w:val="0045598D"/>
    <w:rsid w:val="004571FE"/>
    <w:rsid w:val="00471E18"/>
    <w:rsid w:val="004816DA"/>
    <w:rsid w:val="004A0B50"/>
    <w:rsid w:val="004A24C7"/>
    <w:rsid w:val="004B00E9"/>
    <w:rsid w:val="004B2D75"/>
    <w:rsid w:val="004B75B7"/>
    <w:rsid w:val="004C5B87"/>
    <w:rsid w:val="004C7E0F"/>
    <w:rsid w:val="004F4FD1"/>
    <w:rsid w:val="005010B0"/>
    <w:rsid w:val="0050398B"/>
    <w:rsid w:val="005141D9"/>
    <w:rsid w:val="00514FC6"/>
    <w:rsid w:val="0051580D"/>
    <w:rsid w:val="0052001A"/>
    <w:rsid w:val="00522FFB"/>
    <w:rsid w:val="00523EE6"/>
    <w:rsid w:val="005279BE"/>
    <w:rsid w:val="00530CEC"/>
    <w:rsid w:val="0053504A"/>
    <w:rsid w:val="00541556"/>
    <w:rsid w:val="00547111"/>
    <w:rsid w:val="005474D3"/>
    <w:rsid w:val="00547F08"/>
    <w:rsid w:val="00553901"/>
    <w:rsid w:val="005568C1"/>
    <w:rsid w:val="005577D8"/>
    <w:rsid w:val="005579A4"/>
    <w:rsid w:val="005748A4"/>
    <w:rsid w:val="005748D0"/>
    <w:rsid w:val="005828B3"/>
    <w:rsid w:val="00592D74"/>
    <w:rsid w:val="00595AF9"/>
    <w:rsid w:val="005C38E1"/>
    <w:rsid w:val="005E18A8"/>
    <w:rsid w:val="005E2C44"/>
    <w:rsid w:val="005E35CD"/>
    <w:rsid w:val="005F30F6"/>
    <w:rsid w:val="005F3DD7"/>
    <w:rsid w:val="005F5582"/>
    <w:rsid w:val="005F72BF"/>
    <w:rsid w:val="00602561"/>
    <w:rsid w:val="006143BA"/>
    <w:rsid w:val="00616501"/>
    <w:rsid w:val="00620D43"/>
    <w:rsid w:val="00621188"/>
    <w:rsid w:val="00624B8C"/>
    <w:rsid w:val="006257ED"/>
    <w:rsid w:val="00627C05"/>
    <w:rsid w:val="00651320"/>
    <w:rsid w:val="00653DE4"/>
    <w:rsid w:val="00660E05"/>
    <w:rsid w:val="00665C47"/>
    <w:rsid w:val="00681526"/>
    <w:rsid w:val="00682F96"/>
    <w:rsid w:val="006844A0"/>
    <w:rsid w:val="00685509"/>
    <w:rsid w:val="00695808"/>
    <w:rsid w:val="0069682D"/>
    <w:rsid w:val="006A5E90"/>
    <w:rsid w:val="006A618F"/>
    <w:rsid w:val="006B46FB"/>
    <w:rsid w:val="006D0CC8"/>
    <w:rsid w:val="006E15C6"/>
    <w:rsid w:val="006E21FB"/>
    <w:rsid w:val="006F5932"/>
    <w:rsid w:val="00701A71"/>
    <w:rsid w:val="0070495D"/>
    <w:rsid w:val="00711A53"/>
    <w:rsid w:val="00715CCE"/>
    <w:rsid w:val="007231AC"/>
    <w:rsid w:val="00723B73"/>
    <w:rsid w:val="00725D67"/>
    <w:rsid w:val="00766190"/>
    <w:rsid w:val="007761DB"/>
    <w:rsid w:val="00777DDD"/>
    <w:rsid w:val="007822C9"/>
    <w:rsid w:val="007863E9"/>
    <w:rsid w:val="00792342"/>
    <w:rsid w:val="00792C8F"/>
    <w:rsid w:val="00795281"/>
    <w:rsid w:val="00795C73"/>
    <w:rsid w:val="007977A8"/>
    <w:rsid w:val="007A1D0B"/>
    <w:rsid w:val="007A3169"/>
    <w:rsid w:val="007A34E0"/>
    <w:rsid w:val="007B0493"/>
    <w:rsid w:val="007B38AB"/>
    <w:rsid w:val="007B512A"/>
    <w:rsid w:val="007B560C"/>
    <w:rsid w:val="007B5B80"/>
    <w:rsid w:val="007C2097"/>
    <w:rsid w:val="007C2F13"/>
    <w:rsid w:val="007C6C23"/>
    <w:rsid w:val="007D6A07"/>
    <w:rsid w:val="007E744A"/>
    <w:rsid w:val="007F7259"/>
    <w:rsid w:val="00802380"/>
    <w:rsid w:val="008040A8"/>
    <w:rsid w:val="00813CF8"/>
    <w:rsid w:val="0081566C"/>
    <w:rsid w:val="00815BB1"/>
    <w:rsid w:val="008161C6"/>
    <w:rsid w:val="00822F10"/>
    <w:rsid w:val="00825C82"/>
    <w:rsid w:val="008279FA"/>
    <w:rsid w:val="00830F66"/>
    <w:rsid w:val="0083171F"/>
    <w:rsid w:val="008326EC"/>
    <w:rsid w:val="008335F0"/>
    <w:rsid w:val="00842984"/>
    <w:rsid w:val="00853817"/>
    <w:rsid w:val="00856745"/>
    <w:rsid w:val="00856FAB"/>
    <w:rsid w:val="0085707E"/>
    <w:rsid w:val="0085736C"/>
    <w:rsid w:val="0086221B"/>
    <w:rsid w:val="008626E7"/>
    <w:rsid w:val="00863F01"/>
    <w:rsid w:val="00870EE7"/>
    <w:rsid w:val="00870F3D"/>
    <w:rsid w:val="00872D75"/>
    <w:rsid w:val="008863B9"/>
    <w:rsid w:val="00890580"/>
    <w:rsid w:val="0089185C"/>
    <w:rsid w:val="0089727C"/>
    <w:rsid w:val="008A45A6"/>
    <w:rsid w:val="008B0497"/>
    <w:rsid w:val="008B09AA"/>
    <w:rsid w:val="008B2141"/>
    <w:rsid w:val="008B3D4B"/>
    <w:rsid w:val="008B43C7"/>
    <w:rsid w:val="008B50A0"/>
    <w:rsid w:val="008C2B09"/>
    <w:rsid w:val="008C5262"/>
    <w:rsid w:val="008D3CCC"/>
    <w:rsid w:val="008E0363"/>
    <w:rsid w:val="008E2445"/>
    <w:rsid w:val="008E382F"/>
    <w:rsid w:val="008F3789"/>
    <w:rsid w:val="008F65B0"/>
    <w:rsid w:val="008F686C"/>
    <w:rsid w:val="009043DE"/>
    <w:rsid w:val="0091211D"/>
    <w:rsid w:val="009148DE"/>
    <w:rsid w:val="00915200"/>
    <w:rsid w:val="00915C3C"/>
    <w:rsid w:val="00925E85"/>
    <w:rsid w:val="00937402"/>
    <w:rsid w:val="00941E30"/>
    <w:rsid w:val="0094526E"/>
    <w:rsid w:val="00946D14"/>
    <w:rsid w:val="0095085B"/>
    <w:rsid w:val="009531B0"/>
    <w:rsid w:val="009628AA"/>
    <w:rsid w:val="009741B3"/>
    <w:rsid w:val="009753A7"/>
    <w:rsid w:val="009777D9"/>
    <w:rsid w:val="00981674"/>
    <w:rsid w:val="00983EAB"/>
    <w:rsid w:val="00987E47"/>
    <w:rsid w:val="00991B88"/>
    <w:rsid w:val="009923EE"/>
    <w:rsid w:val="00994480"/>
    <w:rsid w:val="00996BF8"/>
    <w:rsid w:val="009A3118"/>
    <w:rsid w:val="009A5753"/>
    <w:rsid w:val="009A579D"/>
    <w:rsid w:val="009A5E19"/>
    <w:rsid w:val="009A6F7F"/>
    <w:rsid w:val="009B1BBD"/>
    <w:rsid w:val="009B1FE3"/>
    <w:rsid w:val="009B4283"/>
    <w:rsid w:val="009B56FF"/>
    <w:rsid w:val="009D4E95"/>
    <w:rsid w:val="009E3297"/>
    <w:rsid w:val="009F2B6E"/>
    <w:rsid w:val="009F3908"/>
    <w:rsid w:val="009F734F"/>
    <w:rsid w:val="00A01C8B"/>
    <w:rsid w:val="00A109F3"/>
    <w:rsid w:val="00A113B3"/>
    <w:rsid w:val="00A147B8"/>
    <w:rsid w:val="00A22F00"/>
    <w:rsid w:val="00A246B6"/>
    <w:rsid w:val="00A24E2B"/>
    <w:rsid w:val="00A256F8"/>
    <w:rsid w:val="00A4024B"/>
    <w:rsid w:val="00A44F09"/>
    <w:rsid w:val="00A46065"/>
    <w:rsid w:val="00A47E70"/>
    <w:rsid w:val="00A50CF0"/>
    <w:rsid w:val="00A64954"/>
    <w:rsid w:val="00A7671C"/>
    <w:rsid w:val="00A84D6D"/>
    <w:rsid w:val="00A86846"/>
    <w:rsid w:val="00A86B18"/>
    <w:rsid w:val="00A91A3E"/>
    <w:rsid w:val="00A94C4B"/>
    <w:rsid w:val="00A96CEA"/>
    <w:rsid w:val="00AA00C4"/>
    <w:rsid w:val="00AA2CBC"/>
    <w:rsid w:val="00AA6639"/>
    <w:rsid w:val="00AB3FA7"/>
    <w:rsid w:val="00AC242D"/>
    <w:rsid w:val="00AC5820"/>
    <w:rsid w:val="00AC7DEA"/>
    <w:rsid w:val="00AD140C"/>
    <w:rsid w:val="00AD1CD8"/>
    <w:rsid w:val="00AD6BA7"/>
    <w:rsid w:val="00AD7461"/>
    <w:rsid w:val="00AF1FE4"/>
    <w:rsid w:val="00B004C3"/>
    <w:rsid w:val="00B01F79"/>
    <w:rsid w:val="00B027D9"/>
    <w:rsid w:val="00B0442D"/>
    <w:rsid w:val="00B07278"/>
    <w:rsid w:val="00B07C71"/>
    <w:rsid w:val="00B20F68"/>
    <w:rsid w:val="00B2270E"/>
    <w:rsid w:val="00B258BB"/>
    <w:rsid w:val="00B25FE2"/>
    <w:rsid w:val="00B329D0"/>
    <w:rsid w:val="00B36A34"/>
    <w:rsid w:val="00B41692"/>
    <w:rsid w:val="00B52DE9"/>
    <w:rsid w:val="00B56581"/>
    <w:rsid w:val="00B576A8"/>
    <w:rsid w:val="00B620E4"/>
    <w:rsid w:val="00B645B5"/>
    <w:rsid w:val="00B65769"/>
    <w:rsid w:val="00B67B97"/>
    <w:rsid w:val="00B90F5D"/>
    <w:rsid w:val="00B91384"/>
    <w:rsid w:val="00B968C8"/>
    <w:rsid w:val="00B97905"/>
    <w:rsid w:val="00BA05B4"/>
    <w:rsid w:val="00BA173D"/>
    <w:rsid w:val="00BA3EC5"/>
    <w:rsid w:val="00BA51D9"/>
    <w:rsid w:val="00BB5DFC"/>
    <w:rsid w:val="00BC2EC6"/>
    <w:rsid w:val="00BC4B85"/>
    <w:rsid w:val="00BD062E"/>
    <w:rsid w:val="00BD279D"/>
    <w:rsid w:val="00BD4150"/>
    <w:rsid w:val="00BD6BB8"/>
    <w:rsid w:val="00BE13E5"/>
    <w:rsid w:val="00BE6E52"/>
    <w:rsid w:val="00BE7036"/>
    <w:rsid w:val="00BF204C"/>
    <w:rsid w:val="00BF511C"/>
    <w:rsid w:val="00C005A7"/>
    <w:rsid w:val="00C0389F"/>
    <w:rsid w:val="00C110FC"/>
    <w:rsid w:val="00C11391"/>
    <w:rsid w:val="00C31A2B"/>
    <w:rsid w:val="00C33EE8"/>
    <w:rsid w:val="00C51A53"/>
    <w:rsid w:val="00C57831"/>
    <w:rsid w:val="00C64003"/>
    <w:rsid w:val="00C66BA2"/>
    <w:rsid w:val="00C85743"/>
    <w:rsid w:val="00C86CA9"/>
    <w:rsid w:val="00C870F6"/>
    <w:rsid w:val="00C9158E"/>
    <w:rsid w:val="00C93D30"/>
    <w:rsid w:val="00C95985"/>
    <w:rsid w:val="00C95C15"/>
    <w:rsid w:val="00CB2FCB"/>
    <w:rsid w:val="00CC2410"/>
    <w:rsid w:val="00CC5026"/>
    <w:rsid w:val="00CC68D0"/>
    <w:rsid w:val="00CD385A"/>
    <w:rsid w:val="00CE4012"/>
    <w:rsid w:val="00CE4457"/>
    <w:rsid w:val="00CF12C4"/>
    <w:rsid w:val="00CF308D"/>
    <w:rsid w:val="00CF322D"/>
    <w:rsid w:val="00CF3D0C"/>
    <w:rsid w:val="00CF4CB2"/>
    <w:rsid w:val="00CF55A0"/>
    <w:rsid w:val="00CF5AA4"/>
    <w:rsid w:val="00CF7124"/>
    <w:rsid w:val="00D010C2"/>
    <w:rsid w:val="00D03F9A"/>
    <w:rsid w:val="00D062D9"/>
    <w:rsid w:val="00D06D51"/>
    <w:rsid w:val="00D1289A"/>
    <w:rsid w:val="00D13DF5"/>
    <w:rsid w:val="00D208FE"/>
    <w:rsid w:val="00D24991"/>
    <w:rsid w:val="00D43D1B"/>
    <w:rsid w:val="00D442A6"/>
    <w:rsid w:val="00D46C5C"/>
    <w:rsid w:val="00D50255"/>
    <w:rsid w:val="00D52A10"/>
    <w:rsid w:val="00D5430C"/>
    <w:rsid w:val="00D55CFE"/>
    <w:rsid w:val="00D66520"/>
    <w:rsid w:val="00D7192A"/>
    <w:rsid w:val="00D7514A"/>
    <w:rsid w:val="00D76157"/>
    <w:rsid w:val="00D769CA"/>
    <w:rsid w:val="00D7707E"/>
    <w:rsid w:val="00D80B72"/>
    <w:rsid w:val="00D815CB"/>
    <w:rsid w:val="00D84AE9"/>
    <w:rsid w:val="00D86534"/>
    <w:rsid w:val="00D90649"/>
    <w:rsid w:val="00D9124E"/>
    <w:rsid w:val="00D972FE"/>
    <w:rsid w:val="00DA0804"/>
    <w:rsid w:val="00DA412E"/>
    <w:rsid w:val="00DA77FC"/>
    <w:rsid w:val="00DB5D02"/>
    <w:rsid w:val="00DC4250"/>
    <w:rsid w:val="00DD1003"/>
    <w:rsid w:val="00DE0D7B"/>
    <w:rsid w:val="00DE34CF"/>
    <w:rsid w:val="00DE4560"/>
    <w:rsid w:val="00DF6D9D"/>
    <w:rsid w:val="00E0263B"/>
    <w:rsid w:val="00E063A4"/>
    <w:rsid w:val="00E106D6"/>
    <w:rsid w:val="00E12B01"/>
    <w:rsid w:val="00E13F3D"/>
    <w:rsid w:val="00E15536"/>
    <w:rsid w:val="00E159AA"/>
    <w:rsid w:val="00E171EA"/>
    <w:rsid w:val="00E20C68"/>
    <w:rsid w:val="00E21B81"/>
    <w:rsid w:val="00E22FFB"/>
    <w:rsid w:val="00E2382B"/>
    <w:rsid w:val="00E268C2"/>
    <w:rsid w:val="00E320D7"/>
    <w:rsid w:val="00E34898"/>
    <w:rsid w:val="00E51612"/>
    <w:rsid w:val="00E668EE"/>
    <w:rsid w:val="00E73772"/>
    <w:rsid w:val="00E8675E"/>
    <w:rsid w:val="00E9452B"/>
    <w:rsid w:val="00E97E07"/>
    <w:rsid w:val="00E97FBC"/>
    <w:rsid w:val="00EA2E10"/>
    <w:rsid w:val="00EA3DFB"/>
    <w:rsid w:val="00EA60CB"/>
    <w:rsid w:val="00EB09B7"/>
    <w:rsid w:val="00EB23B1"/>
    <w:rsid w:val="00EC2325"/>
    <w:rsid w:val="00EC2E47"/>
    <w:rsid w:val="00ED43DA"/>
    <w:rsid w:val="00EE0012"/>
    <w:rsid w:val="00EE7D7C"/>
    <w:rsid w:val="00EF77E9"/>
    <w:rsid w:val="00F15387"/>
    <w:rsid w:val="00F20828"/>
    <w:rsid w:val="00F22B18"/>
    <w:rsid w:val="00F230A3"/>
    <w:rsid w:val="00F25D98"/>
    <w:rsid w:val="00F300FB"/>
    <w:rsid w:val="00F303AC"/>
    <w:rsid w:val="00F36B73"/>
    <w:rsid w:val="00F379CC"/>
    <w:rsid w:val="00F37BD2"/>
    <w:rsid w:val="00F40DD3"/>
    <w:rsid w:val="00F4186D"/>
    <w:rsid w:val="00F44388"/>
    <w:rsid w:val="00F64A40"/>
    <w:rsid w:val="00F677D2"/>
    <w:rsid w:val="00F75D3B"/>
    <w:rsid w:val="00F84666"/>
    <w:rsid w:val="00F95C44"/>
    <w:rsid w:val="00FB6386"/>
    <w:rsid w:val="00FC0750"/>
    <w:rsid w:val="00FD6D08"/>
    <w:rsid w:val="00FD7880"/>
    <w:rsid w:val="00FE0A5A"/>
    <w:rsid w:val="00FE0B54"/>
    <w:rsid w:val="00FE4A3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TotalTime>
  <Pages>14</Pages>
  <Words>5930</Words>
  <Characters>33802</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Samsung/Ashok</cp:lastModifiedBy>
  <cp:revision>10</cp:revision>
  <cp:lastPrinted>1900-01-01T00:00:00Z</cp:lastPrinted>
  <dcterms:created xsi:type="dcterms:W3CDTF">2025-10-03T03:09:00Z</dcterms:created>
  <dcterms:modified xsi:type="dcterms:W3CDTF">2025-10-03T12:48:00Z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